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9CAA5" w14:textId="77777777" w:rsidR="000B1C0E" w:rsidRPr="00FA59EB" w:rsidRDefault="000B1C0E" w:rsidP="000B1C0E">
      <w:pPr>
        <w:jc w:val="center"/>
        <w:rPr>
          <w:rFonts w:ascii="Gill Sans Ultra Bold" w:hAnsi="Gill Sans Ultra Bold"/>
          <w:bCs/>
          <w:iCs/>
          <w:color w:val="002060"/>
          <w:szCs w:val="24"/>
        </w:rPr>
      </w:pPr>
      <w:r w:rsidRPr="00FA59EB">
        <w:rPr>
          <w:rFonts w:ascii="Gill Sans Ultra Bold" w:hAnsi="Gill Sans Ultra Bold"/>
          <w:bCs/>
          <w:iCs/>
          <w:color w:val="002060"/>
          <w:szCs w:val="24"/>
        </w:rPr>
        <w:t>GMP Internet Marketing, LLC</w:t>
      </w:r>
    </w:p>
    <w:p w14:paraId="7A2AA057" w14:textId="677E2FA5" w:rsidR="00A62360" w:rsidRPr="003025C1" w:rsidRDefault="000B1C0E" w:rsidP="000B1C0E">
      <w:pPr>
        <w:jc w:val="center"/>
        <w:rPr>
          <w:b/>
          <w:bCs/>
          <w:color w:val="595959" w:themeColor="text1" w:themeTint="A6"/>
          <w:sz w:val="28"/>
        </w:rPr>
      </w:pPr>
      <w:r w:rsidRPr="003025C1">
        <w:rPr>
          <w:b/>
          <w:bCs/>
          <w:color w:val="002060"/>
          <w:szCs w:val="24"/>
        </w:rPr>
        <w:t xml:space="preserve">Level </w:t>
      </w:r>
      <w:r w:rsidR="00947101" w:rsidRPr="0068276A">
        <w:rPr>
          <w:b/>
          <w:bCs/>
          <w:color w:val="002060"/>
          <w:szCs w:val="24"/>
          <w:highlight w:val="yellow"/>
        </w:rPr>
        <w:t>10</w:t>
      </w:r>
      <w:r w:rsidRPr="003025C1">
        <w:rPr>
          <w:b/>
          <w:bCs/>
          <w:color w:val="002060"/>
          <w:szCs w:val="24"/>
        </w:rPr>
        <w:t xml:space="preserve"> Agreement</w:t>
      </w:r>
    </w:p>
    <w:p w14:paraId="5056259C" w14:textId="77777777" w:rsidR="00A62360" w:rsidRPr="00623688" w:rsidRDefault="00A62360" w:rsidP="00A62360">
      <w:pPr>
        <w:jc w:val="center"/>
        <w:rPr>
          <w:sz w:val="20"/>
        </w:rPr>
      </w:pPr>
    </w:p>
    <w:p w14:paraId="59DCABEC" w14:textId="77777777" w:rsidR="00484CAD" w:rsidRPr="00623688" w:rsidRDefault="00484CAD" w:rsidP="00A62360">
      <w:pPr>
        <w:jc w:val="both"/>
        <w:rPr>
          <w:sz w:val="20"/>
        </w:rPr>
      </w:pPr>
    </w:p>
    <w:p w14:paraId="79BD52D7" w14:textId="77777777" w:rsidR="002C6548" w:rsidRPr="00623688" w:rsidRDefault="00A62360" w:rsidP="00A62360">
      <w:pPr>
        <w:jc w:val="both"/>
        <w:rPr>
          <w:sz w:val="20"/>
        </w:rPr>
      </w:pPr>
      <w:r w:rsidRPr="00623688">
        <w:rPr>
          <w:sz w:val="20"/>
        </w:rPr>
        <w:t xml:space="preserve">Thank you for selecting GMP </w:t>
      </w:r>
      <w:r w:rsidR="00132326" w:rsidRPr="00623688">
        <w:rPr>
          <w:sz w:val="20"/>
        </w:rPr>
        <w:t xml:space="preserve">IM </w:t>
      </w:r>
      <w:r w:rsidRPr="00623688">
        <w:rPr>
          <w:sz w:val="20"/>
        </w:rPr>
        <w:t xml:space="preserve">to optimize your website.  This agreement is between </w:t>
      </w:r>
      <w:r w:rsidRPr="00623688">
        <w:rPr>
          <w:sz w:val="20"/>
          <w:u w:val="single"/>
        </w:rPr>
        <w:t>GMP Internet Marketing, LLC (GMP</w:t>
      </w:r>
      <w:r w:rsidR="00C6749C" w:rsidRPr="00623688">
        <w:rPr>
          <w:sz w:val="20"/>
          <w:u w:val="single"/>
        </w:rPr>
        <w:t xml:space="preserve"> IM</w:t>
      </w:r>
      <w:r w:rsidRPr="00623688">
        <w:rPr>
          <w:sz w:val="20"/>
          <w:u w:val="single"/>
        </w:rPr>
        <w:t>)</w:t>
      </w:r>
      <w:r w:rsidRPr="00623688">
        <w:rPr>
          <w:sz w:val="20"/>
        </w:rPr>
        <w:t xml:space="preserve"> and </w:t>
      </w:r>
      <w:r w:rsidRPr="00623688">
        <w:rPr>
          <w:sz w:val="20"/>
          <w:highlight w:val="yellow"/>
          <w:u w:val="single"/>
        </w:rPr>
        <w:t>________________________</w:t>
      </w:r>
      <w:r w:rsidRPr="00623688">
        <w:rPr>
          <w:sz w:val="20"/>
          <w:u w:val="single"/>
        </w:rPr>
        <w:t>(Client)</w:t>
      </w:r>
      <w:r w:rsidRPr="00623688">
        <w:rPr>
          <w:sz w:val="20"/>
        </w:rPr>
        <w:t>.</w:t>
      </w:r>
    </w:p>
    <w:p w14:paraId="497C1D6A" w14:textId="67E1C954" w:rsidR="00A62360" w:rsidRPr="00623688" w:rsidRDefault="002C6548" w:rsidP="00A62360">
      <w:pPr>
        <w:jc w:val="both"/>
        <w:rPr>
          <w:sz w:val="20"/>
        </w:rPr>
      </w:pPr>
      <w:proofErr w:type="gramStart"/>
      <w:r w:rsidRPr="00623688">
        <w:rPr>
          <w:sz w:val="20"/>
        </w:rPr>
        <w:t>In order for</w:t>
      </w:r>
      <w:proofErr w:type="gramEnd"/>
      <w:r w:rsidRPr="00623688">
        <w:rPr>
          <w:sz w:val="20"/>
        </w:rPr>
        <w:t xml:space="preserve"> this partnership to be successful, this agreement outlines the terms and conditions under which GMP IM will provide search engine optimization (SEO) services to the Client.</w:t>
      </w:r>
    </w:p>
    <w:p w14:paraId="71E8ED7C" w14:textId="77777777" w:rsidR="004C0190" w:rsidRDefault="004C0190" w:rsidP="004C0190">
      <w:pPr>
        <w:jc w:val="both"/>
        <w:rPr>
          <w:sz w:val="20"/>
        </w:rPr>
      </w:pPr>
    </w:p>
    <w:p w14:paraId="15570231" w14:textId="77777777" w:rsidR="00CB28DF" w:rsidRDefault="00CB28DF" w:rsidP="004C0190">
      <w:pPr>
        <w:jc w:val="both"/>
        <w:rPr>
          <w:sz w:val="20"/>
        </w:rPr>
      </w:pPr>
    </w:p>
    <w:p w14:paraId="792B5AD7" w14:textId="150E99DC" w:rsidR="0095386C" w:rsidRDefault="0095386C" w:rsidP="004C0190">
      <w:pPr>
        <w:jc w:val="both"/>
        <w:rPr>
          <w:sz w:val="20"/>
        </w:rPr>
      </w:pPr>
      <w:r>
        <w:rPr>
          <w:b/>
          <w:bCs/>
          <w:sz w:val="20"/>
        </w:rPr>
        <w:t>Scope of Services:</w:t>
      </w:r>
    </w:p>
    <w:p w14:paraId="6F85AA63" w14:textId="6EC82C99" w:rsidR="00A055E2" w:rsidRDefault="00A055E2" w:rsidP="004C0190">
      <w:pPr>
        <w:jc w:val="both"/>
        <w:rPr>
          <w:sz w:val="20"/>
        </w:rPr>
      </w:pPr>
      <w:r>
        <w:rPr>
          <w:sz w:val="20"/>
        </w:rPr>
        <w:t>GMP IM agrees to optimize the Client’s website</w:t>
      </w:r>
      <w:r w:rsidR="009A1384">
        <w:rPr>
          <w:sz w:val="20"/>
        </w:rPr>
        <w:t xml:space="preserve"> for the purpose of achieving new front page placements on major search engines.  This includes monthly submissions to all major search engines through a custom Google API submission platform as needed, to ensure placement is achieved and maintained.</w:t>
      </w:r>
    </w:p>
    <w:p w14:paraId="16CF1444" w14:textId="77777777" w:rsidR="00205554" w:rsidRDefault="00205554" w:rsidP="004C0190">
      <w:pPr>
        <w:jc w:val="both"/>
        <w:rPr>
          <w:sz w:val="20"/>
        </w:rPr>
      </w:pPr>
    </w:p>
    <w:p w14:paraId="0E9CFE21" w14:textId="0C0BC5FF" w:rsidR="00205554" w:rsidRPr="00A055E2" w:rsidRDefault="00205554" w:rsidP="004C0190">
      <w:pPr>
        <w:jc w:val="both"/>
        <w:rPr>
          <w:sz w:val="20"/>
        </w:rPr>
      </w:pPr>
      <w:r>
        <w:rPr>
          <w:sz w:val="20"/>
        </w:rPr>
        <w:t xml:space="preserve">This agreement is for the optimization of Client’s home page plus </w:t>
      </w:r>
      <w:r w:rsidR="00BD1FB0" w:rsidRPr="00FB58DE">
        <w:rPr>
          <w:sz w:val="20"/>
          <w:highlight w:val="yellow"/>
        </w:rPr>
        <w:t>50</w:t>
      </w:r>
      <w:r>
        <w:rPr>
          <w:sz w:val="20"/>
        </w:rPr>
        <w:t xml:space="preserve"> </w:t>
      </w:r>
      <w:r w:rsidR="002451F2">
        <w:rPr>
          <w:sz w:val="20"/>
        </w:rPr>
        <w:t>new</w:t>
      </w:r>
      <w:r>
        <w:rPr>
          <w:sz w:val="20"/>
        </w:rPr>
        <w:t xml:space="preserve"> pages</w:t>
      </w:r>
      <w:r w:rsidR="00534655">
        <w:rPr>
          <w:sz w:val="20"/>
        </w:rPr>
        <w:t xml:space="preserve"> added to Client’s website,</w:t>
      </w:r>
      <w:r>
        <w:rPr>
          <w:sz w:val="20"/>
        </w:rPr>
        <w:t xml:space="preserve"> targeting up to </w:t>
      </w:r>
      <w:r w:rsidR="005570D1" w:rsidRPr="00FB58DE">
        <w:rPr>
          <w:sz w:val="20"/>
          <w:highlight w:val="yellow"/>
        </w:rPr>
        <w:t>500</w:t>
      </w:r>
      <w:r>
        <w:rPr>
          <w:sz w:val="20"/>
        </w:rPr>
        <w:t xml:space="preserve"> keyword </w:t>
      </w:r>
      <w:proofErr w:type="gramStart"/>
      <w:r>
        <w:rPr>
          <w:sz w:val="20"/>
        </w:rPr>
        <w:t>phrases</w:t>
      </w:r>
      <w:r w:rsidR="000A1CCD">
        <w:rPr>
          <w:sz w:val="20"/>
        </w:rPr>
        <w:t>;</w:t>
      </w:r>
      <w:proofErr w:type="gramEnd"/>
      <w:r w:rsidR="000A1CCD">
        <w:rPr>
          <w:sz w:val="20"/>
        </w:rPr>
        <w:t xml:space="preserve"> a</w:t>
      </w:r>
      <w:r w:rsidR="00BD4148">
        <w:rPr>
          <w:sz w:val="20"/>
        </w:rPr>
        <w:t>long with</w:t>
      </w:r>
      <w:r w:rsidR="000A1CCD">
        <w:rPr>
          <w:sz w:val="20"/>
        </w:rPr>
        <w:t xml:space="preserve"> build</w:t>
      </w:r>
      <w:r w:rsidR="00BD4148">
        <w:rPr>
          <w:sz w:val="20"/>
        </w:rPr>
        <w:t>ing</w:t>
      </w:r>
      <w:r w:rsidR="000A1CCD">
        <w:rPr>
          <w:sz w:val="20"/>
        </w:rPr>
        <w:t>, optimiz</w:t>
      </w:r>
      <w:r w:rsidR="00BD4148">
        <w:rPr>
          <w:sz w:val="20"/>
        </w:rPr>
        <w:t>ing</w:t>
      </w:r>
      <w:r w:rsidR="000A1CCD">
        <w:rPr>
          <w:sz w:val="20"/>
        </w:rPr>
        <w:t xml:space="preserve"> and host</w:t>
      </w:r>
      <w:r w:rsidR="00BD4148">
        <w:rPr>
          <w:sz w:val="20"/>
        </w:rPr>
        <w:t>ing</w:t>
      </w:r>
      <w:r w:rsidR="000A1CCD">
        <w:rPr>
          <w:sz w:val="20"/>
        </w:rPr>
        <w:t xml:space="preserve"> </w:t>
      </w:r>
      <w:r w:rsidR="000A1CCD" w:rsidRPr="000A1CCD">
        <w:rPr>
          <w:sz w:val="20"/>
          <w:highlight w:val="yellow"/>
        </w:rPr>
        <w:t>10</w:t>
      </w:r>
      <w:r w:rsidR="000A1CCD">
        <w:rPr>
          <w:sz w:val="20"/>
        </w:rPr>
        <w:t xml:space="preserve"> two-page micro sites</w:t>
      </w:r>
      <w:r w:rsidR="00534655">
        <w:rPr>
          <w:sz w:val="20"/>
        </w:rPr>
        <w:t>.</w:t>
      </w:r>
      <w:r w:rsidR="00D1298A">
        <w:rPr>
          <w:sz w:val="20"/>
        </w:rPr>
        <w:t xml:space="preserve"> </w:t>
      </w:r>
      <w:r w:rsidR="00CB6740">
        <w:rPr>
          <w:sz w:val="20"/>
        </w:rPr>
        <w:t xml:space="preserve"> </w:t>
      </w:r>
      <w:r w:rsidR="00D1298A">
        <w:rPr>
          <w:sz w:val="20"/>
        </w:rPr>
        <w:t>GMP IM will</w:t>
      </w:r>
      <w:r w:rsidR="000A1CCD">
        <w:rPr>
          <w:sz w:val="20"/>
        </w:rPr>
        <w:t>:</w:t>
      </w:r>
    </w:p>
    <w:p w14:paraId="7638E0B3" w14:textId="77777777" w:rsidR="00C86F21" w:rsidRPr="003572FF" w:rsidRDefault="00C86F21" w:rsidP="00C86F21">
      <w:pPr>
        <w:pStyle w:val="ListParagraph"/>
        <w:numPr>
          <w:ilvl w:val="0"/>
          <w:numId w:val="3"/>
        </w:numPr>
        <w:jc w:val="both"/>
        <w:rPr>
          <w:sz w:val="20"/>
        </w:rPr>
      </w:pPr>
      <w:r w:rsidRPr="003572FF">
        <w:rPr>
          <w:sz w:val="20"/>
        </w:rPr>
        <w:t>perform client-guided and approved keyword research and analysis to determine the best phrases to target</w:t>
      </w:r>
    </w:p>
    <w:p w14:paraId="7F111A20" w14:textId="77777777" w:rsidR="00C86F21" w:rsidRPr="003572FF" w:rsidRDefault="00C86F21" w:rsidP="00C86F21">
      <w:pPr>
        <w:pStyle w:val="ListParagraph"/>
        <w:numPr>
          <w:ilvl w:val="0"/>
          <w:numId w:val="3"/>
        </w:numPr>
        <w:jc w:val="both"/>
        <w:rPr>
          <w:sz w:val="20"/>
        </w:rPr>
      </w:pPr>
      <w:r w:rsidRPr="003572FF">
        <w:rPr>
          <w:sz w:val="20"/>
        </w:rPr>
        <w:t>provide unique on-page content to compliment newly written HTML coding</w:t>
      </w:r>
    </w:p>
    <w:p w14:paraId="4E243B6E" w14:textId="183ECFC5" w:rsidR="00C86F21" w:rsidRPr="003572FF" w:rsidRDefault="00C86F21" w:rsidP="00C86F21">
      <w:pPr>
        <w:pStyle w:val="ListParagraph"/>
        <w:numPr>
          <w:ilvl w:val="0"/>
          <w:numId w:val="3"/>
        </w:numPr>
        <w:jc w:val="both"/>
        <w:rPr>
          <w:sz w:val="20"/>
        </w:rPr>
      </w:pPr>
      <w:r w:rsidRPr="003572FF">
        <w:rPr>
          <w:sz w:val="20"/>
        </w:rPr>
        <w:t>provide direction on obtaining available traffic statistics for performance monitoring</w:t>
      </w:r>
      <w:r w:rsidR="00994FD3">
        <w:rPr>
          <w:sz w:val="20"/>
        </w:rPr>
        <w:t xml:space="preserve">, </w:t>
      </w:r>
      <w:r w:rsidRPr="003572FF">
        <w:rPr>
          <w:sz w:val="20"/>
        </w:rPr>
        <w:t>upon request</w:t>
      </w:r>
    </w:p>
    <w:p w14:paraId="5F08C3E6" w14:textId="77777777" w:rsidR="00C86F21" w:rsidRPr="003572FF" w:rsidRDefault="00C86F21" w:rsidP="00C86F21">
      <w:pPr>
        <w:pStyle w:val="ListParagraph"/>
        <w:numPr>
          <w:ilvl w:val="0"/>
          <w:numId w:val="3"/>
        </w:numPr>
        <w:jc w:val="both"/>
        <w:rPr>
          <w:sz w:val="20"/>
        </w:rPr>
      </w:pPr>
      <w:r w:rsidRPr="003572FF">
        <w:rPr>
          <w:sz w:val="20"/>
        </w:rPr>
        <w:t>provide monthly monitoring of your site to ensure that it stays at 90-100% compliant with current search engine criteria</w:t>
      </w:r>
    </w:p>
    <w:p w14:paraId="6DE8EDF3" w14:textId="7561807C" w:rsidR="00C86F21" w:rsidRDefault="00F1566A" w:rsidP="00C86F21">
      <w:pPr>
        <w:pStyle w:val="ListParagraph"/>
        <w:numPr>
          <w:ilvl w:val="0"/>
          <w:numId w:val="3"/>
        </w:numPr>
        <w:rPr>
          <w:color w:val="000000"/>
          <w:sz w:val="20"/>
        </w:rPr>
      </w:pPr>
      <w:r w:rsidRPr="00F1566A">
        <w:rPr>
          <w:color w:val="000000"/>
          <w:sz w:val="20"/>
        </w:rPr>
        <w:t xml:space="preserve">be available for up to </w:t>
      </w:r>
      <w:r w:rsidR="00884A75" w:rsidRPr="00AC4FEC">
        <w:rPr>
          <w:color w:val="000000"/>
          <w:sz w:val="20"/>
          <w:highlight w:val="yellow"/>
        </w:rPr>
        <w:t>12</w:t>
      </w:r>
      <w:r w:rsidRPr="00F1566A">
        <w:rPr>
          <w:color w:val="000000"/>
          <w:sz w:val="20"/>
        </w:rPr>
        <w:t xml:space="preserve"> consultations per 12-month period</w:t>
      </w:r>
      <w:r w:rsidR="00B014E7">
        <w:rPr>
          <w:color w:val="000000"/>
          <w:sz w:val="20"/>
        </w:rPr>
        <w:t>,</w:t>
      </w:r>
      <w:r w:rsidRPr="00F1566A">
        <w:rPr>
          <w:color w:val="000000"/>
          <w:sz w:val="20"/>
        </w:rPr>
        <w:t xml:space="preserve"> upon request</w:t>
      </w:r>
    </w:p>
    <w:p w14:paraId="6519B7E1" w14:textId="77777777" w:rsidR="00B31BE1" w:rsidRDefault="00B31BE1" w:rsidP="00B31BE1">
      <w:pPr>
        <w:rPr>
          <w:color w:val="000000"/>
          <w:sz w:val="20"/>
        </w:rPr>
      </w:pPr>
    </w:p>
    <w:p w14:paraId="3D56C7CF" w14:textId="77777777" w:rsidR="00F22563" w:rsidRPr="003572FF" w:rsidRDefault="00F22563" w:rsidP="00F22563">
      <w:pPr>
        <w:rPr>
          <w:color w:val="000000"/>
          <w:sz w:val="20"/>
        </w:rPr>
      </w:pPr>
      <w:r w:rsidRPr="003572FF">
        <w:rPr>
          <w:b/>
          <w:bCs/>
          <w:color w:val="000000"/>
          <w:sz w:val="20"/>
        </w:rPr>
        <w:t>Client Responsibilities:</w:t>
      </w:r>
    </w:p>
    <w:p w14:paraId="453C2D43" w14:textId="77777777" w:rsidR="00F22563" w:rsidRPr="003572FF" w:rsidRDefault="00F22563" w:rsidP="00F22563">
      <w:pPr>
        <w:pStyle w:val="ListParagraph"/>
        <w:numPr>
          <w:ilvl w:val="0"/>
          <w:numId w:val="9"/>
        </w:numPr>
        <w:rPr>
          <w:color w:val="000000"/>
          <w:sz w:val="20"/>
        </w:rPr>
      </w:pPr>
      <w:r w:rsidRPr="003572FF">
        <w:rPr>
          <w:color w:val="000000"/>
          <w:sz w:val="20"/>
        </w:rPr>
        <w:t>provide GMP IM with direction and focus of the campaign, as well as approval of GMP IM-provided Titles and Content</w:t>
      </w:r>
    </w:p>
    <w:p w14:paraId="30A12DBF" w14:textId="77777777" w:rsidR="00F22563" w:rsidRPr="003572FF" w:rsidRDefault="00F22563" w:rsidP="00F22563">
      <w:pPr>
        <w:pStyle w:val="ListParagraph"/>
        <w:numPr>
          <w:ilvl w:val="0"/>
          <w:numId w:val="9"/>
        </w:numPr>
        <w:rPr>
          <w:color w:val="000000"/>
          <w:sz w:val="20"/>
        </w:rPr>
      </w:pPr>
      <w:r w:rsidRPr="003572FF">
        <w:rPr>
          <w:color w:val="000000"/>
          <w:sz w:val="20"/>
        </w:rPr>
        <w:t>provide GMPIM with the FTP, CMS and any other necessary website access if GMP IM is to upload the optimization</w:t>
      </w:r>
    </w:p>
    <w:p w14:paraId="3264BA06" w14:textId="77777777" w:rsidR="00F22563" w:rsidRPr="003572FF" w:rsidRDefault="00F22563" w:rsidP="00F22563">
      <w:pPr>
        <w:pStyle w:val="ListParagraph"/>
        <w:numPr>
          <w:ilvl w:val="0"/>
          <w:numId w:val="9"/>
        </w:numPr>
        <w:rPr>
          <w:color w:val="000000"/>
          <w:sz w:val="20"/>
        </w:rPr>
      </w:pPr>
      <w:r w:rsidRPr="003572FF">
        <w:rPr>
          <w:color w:val="000000"/>
          <w:sz w:val="20"/>
        </w:rPr>
        <w:t>be willing to adjust design elements of website that may hinder full optimization capabilities</w:t>
      </w:r>
    </w:p>
    <w:p w14:paraId="5D415683" w14:textId="77777777" w:rsidR="00F22563" w:rsidRPr="00502443" w:rsidRDefault="00F22563" w:rsidP="00F22563">
      <w:pPr>
        <w:pStyle w:val="ListParagraph"/>
        <w:numPr>
          <w:ilvl w:val="0"/>
          <w:numId w:val="9"/>
        </w:numPr>
        <w:rPr>
          <w:color w:val="000000"/>
          <w:sz w:val="20"/>
        </w:rPr>
      </w:pPr>
      <w:r w:rsidRPr="003572FF">
        <w:rPr>
          <w:color w:val="000000"/>
          <w:sz w:val="20"/>
        </w:rPr>
        <w:t xml:space="preserve">provide GMP IM with Owner access to Google Search Console </w:t>
      </w:r>
      <w:proofErr w:type="gramStart"/>
      <w:r w:rsidRPr="003572FF">
        <w:rPr>
          <w:color w:val="000000"/>
          <w:sz w:val="20"/>
        </w:rPr>
        <w:t>in order for</w:t>
      </w:r>
      <w:proofErr w:type="gramEnd"/>
      <w:r w:rsidRPr="003572FF">
        <w:rPr>
          <w:color w:val="000000"/>
          <w:sz w:val="20"/>
        </w:rPr>
        <w:t xml:space="preserve"> the placement guarantee to be effective</w:t>
      </w:r>
    </w:p>
    <w:p w14:paraId="3649C8B9" w14:textId="130EE43E" w:rsidR="00B31BE1" w:rsidRDefault="00B31BE1" w:rsidP="00B31BE1">
      <w:pPr>
        <w:rPr>
          <w:color w:val="000000"/>
          <w:sz w:val="20"/>
        </w:rPr>
      </w:pPr>
    </w:p>
    <w:p w14:paraId="0085E049" w14:textId="77777777" w:rsidR="00795A9C" w:rsidRPr="003572FF" w:rsidRDefault="00795A9C" w:rsidP="00795A9C">
      <w:pPr>
        <w:rPr>
          <w:color w:val="000000"/>
          <w:sz w:val="20"/>
        </w:rPr>
      </w:pPr>
      <w:r w:rsidRPr="003572FF">
        <w:rPr>
          <w:b/>
          <w:bCs/>
          <w:color w:val="000000"/>
          <w:sz w:val="20"/>
        </w:rPr>
        <w:t>Placement Guarantee:</w:t>
      </w:r>
    </w:p>
    <w:p w14:paraId="6F8D0D96" w14:textId="05DBD788" w:rsidR="00F851F6" w:rsidRDefault="00795A9C" w:rsidP="00B31BE1">
      <w:pPr>
        <w:rPr>
          <w:color w:val="000000"/>
          <w:sz w:val="20"/>
        </w:rPr>
      </w:pPr>
      <w:r w:rsidRPr="003572FF">
        <w:rPr>
          <w:color w:val="000000"/>
          <w:sz w:val="20"/>
        </w:rPr>
        <w:t xml:space="preserve">GMP IM guarantees multiple listings on the front page of the major search engines within 90 days of uploading </w:t>
      </w:r>
      <w:proofErr w:type="gramStart"/>
      <w:r w:rsidRPr="003572FF">
        <w:rPr>
          <w:color w:val="000000"/>
          <w:sz w:val="20"/>
        </w:rPr>
        <w:t>all of</w:t>
      </w:r>
      <w:proofErr w:type="gramEnd"/>
      <w:r w:rsidRPr="003572FF">
        <w:rPr>
          <w:color w:val="000000"/>
          <w:sz w:val="20"/>
        </w:rPr>
        <w:t xml:space="preserve"> the newly optimized pages or a full refund may be requested. If it is determined that your site has been compromised (as described below), your placement will take longer to obtain, and may require further action to be taken.</w:t>
      </w:r>
    </w:p>
    <w:p w14:paraId="75608DA7" w14:textId="77777777" w:rsidR="000121EA" w:rsidRDefault="000121EA" w:rsidP="00B31BE1">
      <w:pPr>
        <w:rPr>
          <w:color w:val="000000"/>
          <w:sz w:val="20"/>
        </w:rPr>
      </w:pPr>
    </w:p>
    <w:p w14:paraId="275E6F36" w14:textId="77777777" w:rsidR="00625C52" w:rsidRPr="00F851F6" w:rsidRDefault="00625C52" w:rsidP="00B31BE1">
      <w:pPr>
        <w:rPr>
          <w:color w:val="000000"/>
          <w:sz w:val="20"/>
        </w:rPr>
      </w:pPr>
    </w:p>
    <w:p w14:paraId="6253761E" w14:textId="7BBF280C" w:rsidR="00FD5459" w:rsidRDefault="000121EA" w:rsidP="004C0190">
      <w:pPr>
        <w:rPr>
          <w:color w:val="000000"/>
          <w:sz w:val="20"/>
        </w:rPr>
      </w:pPr>
      <w:r>
        <w:rPr>
          <w:b/>
          <w:bCs/>
          <w:color w:val="000000"/>
          <w:sz w:val="20"/>
        </w:rPr>
        <w:t>Fees &amp; Payment Terms:</w:t>
      </w:r>
    </w:p>
    <w:p w14:paraId="0192F337" w14:textId="28A73AE0" w:rsidR="004C0190" w:rsidRPr="00623688" w:rsidRDefault="004C0190" w:rsidP="004C0190">
      <w:pPr>
        <w:jc w:val="both"/>
        <w:rPr>
          <w:color w:val="000000"/>
          <w:sz w:val="20"/>
        </w:rPr>
      </w:pPr>
      <w:r w:rsidRPr="00623688">
        <w:rPr>
          <w:color w:val="000000"/>
          <w:sz w:val="20"/>
        </w:rPr>
        <w:t>Client agrees to pay GMP</w:t>
      </w:r>
      <w:r w:rsidR="0085562B" w:rsidRPr="00623688">
        <w:rPr>
          <w:color w:val="000000"/>
          <w:sz w:val="20"/>
        </w:rPr>
        <w:t xml:space="preserve"> IM</w:t>
      </w:r>
      <w:r w:rsidRPr="00623688">
        <w:rPr>
          <w:color w:val="000000"/>
          <w:sz w:val="20"/>
        </w:rPr>
        <w:t xml:space="preserve"> </w:t>
      </w:r>
      <w:r w:rsidRPr="00E51885">
        <w:rPr>
          <w:color w:val="000000"/>
          <w:sz w:val="20"/>
          <w:highlight w:val="yellow"/>
        </w:rPr>
        <w:t>$</w:t>
      </w:r>
      <w:r w:rsidR="00AA0819">
        <w:rPr>
          <w:color w:val="000000"/>
          <w:sz w:val="20"/>
          <w:highlight w:val="yellow"/>
        </w:rPr>
        <w:t>14</w:t>
      </w:r>
      <w:r w:rsidRPr="00E51885">
        <w:rPr>
          <w:color w:val="000000"/>
          <w:sz w:val="20"/>
          <w:highlight w:val="yellow"/>
        </w:rPr>
        <w:t>,</w:t>
      </w:r>
      <w:r w:rsidR="00AA0819">
        <w:rPr>
          <w:color w:val="000000"/>
          <w:sz w:val="20"/>
          <w:highlight w:val="yellow"/>
        </w:rPr>
        <w:t>9</w:t>
      </w:r>
      <w:r w:rsidR="00101DC7" w:rsidRPr="00E51885">
        <w:rPr>
          <w:color w:val="000000"/>
          <w:sz w:val="20"/>
          <w:highlight w:val="yellow"/>
        </w:rPr>
        <w:t>95</w:t>
      </w:r>
      <w:r w:rsidRPr="00E51885">
        <w:rPr>
          <w:color w:val="000000"/>
          <w:sz w:val="20"/>
          <w:highlight w:val="yellow"/>
        </w:rPr>
        <w:t>.00</w:t>
      </w:r>
      <w:r w:rsidRPr="00623688">
        <w:rPr>
          <w:color w:val="000000"/>
          <w:sz w:val="20"/>
        </w:rPr>
        <w:t xml:space="preserve"> for the initial opt</w:t>
      </w:r>
      <w:r w:rsidR="00082CD2" w:rsidRPr="00623688">
        <w:rPr>
          <w:color w:val="000000"/>
          <w:sz w:val="20"/>
        </w:rPr>
        <w:t>imization work to be performed</w:t>
      </w:r>
      <w:r w:rsidR="001F3013" w:rsidRPr="00623688">
        <w:rPr>
          <w:color w:val="000000"/>
          <w:sz w:val="20"/>
        </w:rPr>
        <w:t>,</w:t>
      </w:r>
      <w:r w:rsidRPr="00623688">
        <w:rPr>
          <w:color w:val="000000"/>
          <w:sz w:val="20"/>
        </w:rPr>
        <w:t xml:space="preserve"> </w:t>
      </w:r>
      <w:r w:rsidR="001F3013" w:rsidRPr="00623688">
        <w:rPr>
          <w:color w:val="000000"/>
          <w:sz w:val="20"/>
        </w:rPr>
        <w:t>then</w:t>
      </w:r>
      <w:r w:rsidRPr="00623688">
        <w:rPr>
          <w:color w:val="000000"/>
          <w:sz w:val="20"/>
        </w:rPr>
        <w:t xml:space="preserve"> </w:t>
      </w:r>
      <w:r w:rsidRPr="00E51885">
        <w:rPr>
          <w:color w:val="000000"/>
          <w:sz w:val="20"/>
          <w:highlight w:val="yellow"/>
        </w:rPr>
        <w:t>$</w:t>
      </w:r>
      <w:r w:rsidR="00AA0819">
        <w:rPr>
          <w:color w:val="000000"/>
          <w:sz w:val="20"/>
          <w:highlight w:val="yellow"/>
        </w:rPr>
        <w:t>1,4</w:t>
      </w:r>
      <w:r w:rsidRPr="00E51885">
        <w:rPr>
          <w:color w:val="000000"/>
          <w:sz w:val="20"/>
          <w:highlight w:val="yellow"/>
        </w:rPr>
        <w:t>99.00</w:t>
      </w:r>
      <w:r w:rsidRPr="00623688">
        <w:rPr>
          <w:color w:val="000000"/>
          <w:sz w:val="20"/>
        </w:rPr>
        <w:t xml:space="preserve"> per month thereafter for maintaining the optimization</w:t>
      </w:r>
      <w:r w:rsidR="00082CD2" w:rsidRPr="00623688">
        <w:rPr>
          <w:color w:val="000000"/>
          <w:sz w:val="20"/>
        </w:rPr>
        <w:t xml:space="preserve"> compliance</w:t>
      </w:r>
      <w:r w:rsidR="005F4102" w:rsidRPr="00623688">
        <w:rPr>
          <w:color w:val="000000"/>
          <w:sz w:val="20"/>
        </w:rPr>
        <w:t xml:space="preserve">. </w:t>
      </w:r>
      <w:r w:rsidRPr="00623688">
        <w:rPr>
          <w:color w:val="000000"/>
          <w:sz w:val="20"/>
        </w:rPr>
        <w:t xml:space="preserve">Client has the option of </w:t>
      </w:r>
      <w:r w:rsidR="00EB5984" w:rsidRPr="00623688">
        <w:rPr>
          <w:color w:val="000000"/>
          <w:sz w:val="20"/>
        </w:rPr>
        <w:t>pre-</w:t>
      </w:r>
      <w:r w:rsidRPr="00623688">
        <w:rPr>
          <w:color w:val="000000"/>
          <w:sz w:val="20"/>
        </w:rPr>
        <w:t xml:space="preserve">paying </w:t>
      </w:r>
      <w:r w:rsidR="00082CD2" w:rsidRPr="00623688">
        <w:rPr>
          <w:color w:val="000000"/>
          <w:sz w:val="20"/>
        </w:rPr>
        <w:t>GMP</w:t>
      </w:r>
      <w:r w:rsidR="0085562B" w:rsidRPr="00623688">
        <w:rPr>
          <w:color w:val="000000"/>
          <w:sz w:val="20"/>
        </w:rPr>
        <w:t xml:space="preserve"> IM</w:t>
      </w:r>
      <w:r w:rsidR="00082CD2" w:rsidRPr="00623688">
        <w:rPr>
          <w:color w:val="000000"/>
          <w:sz w:val="20"/>
        </w:rPr>
        <w:t xml:space="preserve"> </w:t>
      </w:r>
      <w:r w:rsidRPr="00E51885">
        <w:rPr>
          <w:color w:val="000000"/>
          <w:sz w:val="20"/>
          <w:highlight w:val="yellow"/>
        </w:rPr>
        <w:t>$</w:t>
      </w:r>
      <w:r w:rsidR="00AA0819">
        <w:rPr>
          <w:color w:val="000000"/>
          <w:sz w:val="20"/>
          <w:highlight w:val="yellow"/>
        </w:rPr>
        <w:t>28</w:t>
      </w:r>
      <w:r w:rsidRPr="00E51885">
        <w:rPr>
          <w:color w:val="000000"/>
          <w:sz w:val="20"/>
          <w:highlight w:val="yellow"/>
        </w:rPr>
        <w:t>,</w:t>
      </w:r>
      <w:r w:rsidR="005C43F2" w:rsidRPr="00E51885">
        <w:rPr>
          <w:color w:val="000000"/>
          <w:sz w:val="20"/>
          <w:highlight w:val="yellow"/>
        </w:rPr>
        <w:t>4</w:t>
      </w:r>
      <w:r w:rsidR="00AB44A1" w:rsidRPr="00E51885">
        <w:rPr>
          <w:color w:val="000000"/>
          <w:sz w:val="20"/>
          <w:highlight w:val="yellow"/>
        </w:rPr>
        <w:t>86</w:t>
      </w:r>
      <w:r w:rsidRPr="00E51885">
        <w:rPr>
          <w:color w:val="000000"/>
          <w:sz w:val="20"/>
          <w:highlight w:val="yellow"/>
        </w:rPr>
        <w:t>.00</w:t>
      </w:r>
      <w:r w:rsidRPr="00623688">
        <w:rPr>
          <w:color w:val="000000"/>
          <w:sz w:val="20"/>
        </w:rPr>
        <w:t xml:space="preserve"> for the first year of service</w:t>
      </w:r>
      <w:r w:rsidR="00C1376E" w:rsidRPr="00623688">
        <w:rPr>
          <w:color w:val="000000"/>
          <w:sz w:val="20"/>
        </w:rPr>
        <w:t xml:space="preserve">, saving </w:t>
      </w:r>
      <w:r w:rsidR="00C1376E" w:rsidRPr="00E51885">
        <w:rPr>
          <w:color w:val="000000"/>
          <w:sz w:val="20"/>
          <w:highlight w:val="yellow"/>
        </w:rPr>
        <w:t>$</w:t>
      </w:r>
      <w:r w:rsidR="00AA0819">
        <w:rPr>
          <w:color w:val="000000"/>
          <w:sz w:val="20"/>
          <w:highlight w:val="yellow"/>
        </w:rPr>
        <w:t>4</w:t>
      </w:r>
      <w:r w:rsidR="00C1376E" w:rsidRPr="00E51885">
        <w:rPr>
          <w:color w:val="000000"/>
          <w:sz w:val="20"/>
          <w:highlight w:val="yellow"/>
        </w:rPr>
        <w:t>,</w:t>
      </w:r>
      <w:r w:rsidR="00AA0819">
        <w:rPr>
          <w:color w:val="000000"/>
          <w:sz w:val="20"/>
          <w:highlight w:val="yellow"/>
        </w:rPr>
        <w:t>4</w:t>
      </w:r>
      <w:r w:rsidR="00761A6D" w:rsidRPr="00E51885">
        <w:rPr>
          <w:color w:val="000000"/>
          <w:sz w:val="20"/>
          <w:highlight w:val="yellow"/>
        </w:rPr>
        <w:t>97</w:t>
      </w:r>
      <w:r w:rsidR="00C1376E" w:rsidRPr="00E51885">
        <w:rPr>
          <w:color w:val="000000"/>
          <w:sz w:val="20"/>
          <w:highlight w:val="yellow"/>
        </w:rPr>
        <w:t>.00</w:t>
      </w:r>
      <w:r w:rsidR="00C1376E" w:rsidRPr="00623688">
        <w:rPr>
          <w:color w:val="000000"/>
          <w:sz w:val="20"/>
        </w:rPr>
        <w:t xml:space="preserve">. Year two moving forward, the renewal price is only </w:t>
      </w:r>
      <w:r w:rsidR="00C1376E" w:rsidRPr="00E51885">
        <w:rPr>
          <w:color w:val="000000"/>
          <w:sz w:val="20"/>
          <w:highlight w:val="yellow"/>
        </w:rPr>
        <w:t>$</w:t>
      </w:r>
      <w:r w:rsidR="00AA0819">
        <w:rPr>
          <w:color w:val="000000"/>
          <w:sz w:val="20"/>
          <w:highlight w:val="yellow"/>
        </w:rPr>
        <w:t>14</w:t>
      </w:r>
      <w:r w:rsidRPr="00E51885">
        <w:rPr>
          <w:color w:val="000000"/>
          <w:sz w:val="20"/>
          <w:highlight w:val="yellow"/>
        </w:rPr>
        <w:t>,9</w:t>
      </w:r>
      <w:r w:rsidR="00613FA6" w:rsidRPr="00E51885">
        <w:rPr>
          <w:color w:val="000000"/>
          <w:sz w:val="20"/>
          <w:highlight w:val="yellow"/>
        </w:rPr>
        <w:t>90.00</w:t>
      </w:r>
      <w:r w:rsidR="00C1376E" w:rsidRPr="00623688">
        <w:rPr>
          <w:color w:val="000000"/>
          <w:sz w:val="20"/>
        </w:rPr>
        <w:t xml:space="preserve"> or </w:t>
      </w:r>
      <w:r w:rsidR="003B65ED">
        <w:rPr>
          <w:color w:val="000000"/>
          <w:sz w:val="20"/>
        </w:rPr>
        <w:t>C</w:t>
      </w:r>
      <w:r w:rsidR="00C1376E" w:rsidRPr="00623688">
        <w:rPr>
          <w:color w:val="000000"/>
          <w:sz w:val="20"/>
        </w:rPr>
        <w:t xml:space="preserve">lient may continue to pay </w:t>
      </w:r>
      <w:r w:rsidR="00C1376E" w:rsidRPr="00E51885">
        <w:rPr>
          <w:color w:val="000000"/>
          <w:sz w:val="20"/>
          <w:highlight w:val="yellow"/>
        </w:rPr>
        <w:t>$</w:t>
      </w:r>
      <w:r w:rsidR="00AA0819">
        <w:rPr>
          <w:color w:val="000000"/>
          <w:sz w:val="20"/>
          <w:highlight w:val="yellow"/>
        </w:rPr>
        <w:t>1,4</w:t>
      </w:r>
      <w:r w:rsidR="00C1376E" w:rsidRPr="00E51885">
        <w:rPr>
          <w:color w:val="000000"/>
          <w:sz w:val="20"/>
          <w:highlight w:val="yellow"/>
        </w:rPr>
        <w:t>99.00</w:t>
      </w:r>
      <w:r w:rsidR="00C1376E" w:rsidRPr="00623688">
        <w:rPr>
          <w:color w:val="000000"/>
          <w:sz w:val="20"/>
        </w:rPr>
        <w:t xml:space="preserve"> per month.</w:t>
      </w:r>
    </w:p>
    <w:p w14:paraId="7D894724" w14:textId="77777777" w:rsidR="004C0190" w:rsidRDefault="004C0190" w:rsidP="004C0190">
      <w:pPr>
        <w:jc w:val="both"/>
        <w:rPr>
          <w:color w:val="000000"/>
          <w:sz w:val="20"/>
        </w:rPr>
      </w:pPr>
    </w:p>
    <w:p w14:paraId="0698234A" w14:textId="77777777" w:rsidR="00CE3AC0" w:rsidRPr="003572FF" w:rsidRDefault="00CE3AC0" w:rsidP="00CE3AC0">
      <w:pPr>
        <w:jc w:val="both"/>
        <w:rPr>
          <w:b/>
          <w:bCs/>
          <w:color w:val="000000"/>
          <w:sz w:val="20"/>
        </w:rPr>
      </w:pPr>
      <w:r w:rsidRPr="003572FF">
        <w:rPr>
          <w:b/>
          <w:bCs/>
          <w:color w:val="000000"/>
          <w:sz w:val="20"/>
        </w:rPr>
        <w:t>Cancellation:</w:t>
      </w:r>
    </w:p>
    <w:p w14:paraId="127FC55C" w14:textId="2A1DD097" w:rsidR="00CE3AC0" w:rsidRDefault="00CE3AC0" w:rsidP="00CE3AC0">
      <w:pPr>
        <w:jc w:val="both"/>
        <w:rPr>
          <w:color w:val="000000"/>
          <w:sz w:val="20"/>
        </w:rPr>
      </w:pPr>
      <w:r w:rsidRPr="003572FF">
        <w:rPr>
          <w:color w:val="000000"/>
          <w:sz w:val="20"/>
        </w:rPr>
        <w:t>Client may terminate the service via a written 30-day notice</w:t>
      </w:r>
      <w:r>
        <w:rPr>
          <w:color w:val="000000"/>
          <w:sz w:val="20"/>
        </w:rPr>
        <w:t xml:space="preserve"> to billing@gmpinternetmarketing.com.</w:t>
      </w:r>
    </w:p>
    <w:p w14:paraId="64CA7D32" w14:textId="77777777" w:rsidR="00C220D5" w:rsidRDefault="00C220D5" w:rsidP="004C0190">
      <w:pPr>
        <w:jc w:val="both"/>
        <w:rPr>
          <w:color w:val="000000"/>
          <w:sz w:val="20"/>
        </w:rPr>
      </w:pPr>
    </w:p>
    <w:p w14:paraId="390FCF78" w14:textId="77777777" w:rsidR="00686AD9" w:rsidRPr="003572FF" w:rsidRDefault="00686AD9" w:rsidP="00686AD9">
      <w:pPr>
        <w:jc w:val="both"/>
        <w:rPr>
          <w:color w:val="000000"/>
          <w:sz w:val="20"/>
        </w:rPr>
      </w:pPr>
      <w:r w:rsidRPr="003572FF">
        <w:rPr>
          <w:b/>
          <w:bCs/>
          <w:color w:val="000000"/>
          <w:sz w:val="20"/>
        </w:rPr>
        <w:t>Non-Payment:</w:t>
      </w:r>
    </w:p>
    <w:p w14:paraId="2E96EE82" w14:textId="2113E843" w:rsidR="00686AD9" w:rsidRPr="003572FF" w:rsidRDefault="00686AD9" w:rsidP="00686AD9">
      <w:pPr>
        <w:jc w:val="both"/>
        <w:rPr>
          <w:color w:val="000000"/>
          <w:sz w:val="20"/>
        </w:rPr>
      </w:pPr>
      <w:r w:rsidRPr="003572FF">
        <w:rPr>
          <w:color w:val="000000"/>
          <w:sz w:val="20"/>
        </w:rPr>
        <w:t>If Client fails to pay any monthly</w:t>
      </w:r>
      <w:r>
        <w:rPr>
          <w:color w:val="000000"/>
          <w:sz w:val="20"/>
        </w:rPr>
        <w:t xml:space="preserve"> or annual</w:t>
      </w:r>
      <w:r w:rsidRPr="003572FF">
        <w:rPr>
          <w:color w:val="000000"/>
          <w:sz w:val="20"/>
        </w:rPr>
        <w:t xml:space="preserve"> payment within 10 days of its due date, GMP IM may suspend or </w:t>
      </w:r>
      <w:r w:rsidR="0066435B">
        <w:rPr>
          <w:color w:val="000000"/>
          <w:sz w:val="20"/>
        </w:rPr>
        <w:t>terminate</w:t>
      </w:r>
      <w:r w:rsidRPr="003572FF">
        <w:rPr>
          <w:color w:val="000000"/>
          <w:sz w:val="20"/>
        </w:rPr>
        <w:t xml:space="preserve"> the on-going optimization service. Client understands that if their service has been suspended or terminated, their ranking in the search engines will likely fall.</w:t>
      </w:r>
    </w:p>
    <w:p w14:paraId="23FFB80C" w14:textId="77777777" w:rsidR="003A5E9D" w:rsidRDefault="003A5E9D" w:rsidP="004C0190">
      <w:pPr>
        <w:jc w:val="both"/>
        <w:rPr>
          <w:color w:val="000000"/>
          <w:sz w:val="20"/>
        </w:rPr>
      </w:pPr>
    </w:p>
    <w:p w14:paraId="66E275B4" w14:textId="77777777" w:rsidR="00720EA9" w:rsidRPr="003572FF" w:rsidRDefault="00720EA9" w:rsidP="00720EA9">
      <w:pPr>
        <w:jc w:val="both"/>
        <w:rPr>
          <w:color w:val="000000"/>
          <w:sz w:val="20"/>
        </w:rPr>
      </w:pPr>
      <w:r w:rsidRPr="003572FF">
        <w:rPr>
          <w:b/>
          <w:bCs/>
          <w:color w:val="000000"/>
          <w:sz w:val="20"/>
        </w:rPr>
        <w:t>Ownership:</w:t>
      </w:r>
    </w:p>
    <w:p w14:paraId="18CA5F3F" w14:textId="06986697" w:rsidR="00720EA9" w:rsidRPr="003572FF" w:rsidRDefault="00720EA9" w:rsidP="00720EA9">
      <w:pPr>
        <w:jc w:val="both"/>
        <w:rPr>
          <w:color w:val="000000"/>
          <w:sz w:val="20"/>
        </w:rPr>
      </w:pPr>
      <w:r w:rsidRPr="003572FF">
        <w:rPr>
          <w:color w:val="000000"/>
          <w:sz w:val="20"/>
        </w:rPr>
        <w:t xml:space="preserve">From the date of signing, GMP IM retains ownership of the optimized landing pages </w:t>
      </w:r>
      <w:r w:rsidR="0061695A" w:rsidRPr="00D655D5">
        <w:rPr>
          <w:color w:val="000000"/>
          <w:sz w:val="20"/>
          <w:highlight w:val="yellow"/>
        </w:rPr>
        <w:t>and micro sites</w:t>
      </w:r>
      <w:r w:rsidR="0061695A">
        <w:rPr>
          <w:color w:val="000000"/>
          <w:sz w:val="20"/>
        </w:rPr>
        <w:t xml:space="preserve"> </w:t>
      </w:r>
      <w:r w:rsidRPr="003572FF">
        <w:rPr>
          <w:color w:val="000000"/>
          <w:sz w:val="20"/>
        </w:rPr>
        <w:t xml:space="preserve">created by GMP IM on behalf of the Client for their use and benefit for as long as the Client subscribes to the services of GMP IM.  Upon cancellation or non-payment, </w:t>
      </w:r>
      <w:r w:rsidR="00C421A5">
        <w:rPr>
          <w:color w:val="000000"/>
          <w:sz w:val="20"/>
        </w:rPr>
        <w:t xml:space="preserve">and upon GMP IM’s discretion, </w:t>
      </w:r>
      <w:r w:rsidRPr="003572FF">
        <w:rPr>
          <w:color w:val="000000"/>
          <w:sz w:val="20"/>
        </w:rPr>
        <w:t xml:space="preserve">Client understands that GMP IM reserves the right to remove the optimization from the website at its discretion, </w:t>
      </w:r>
      <w:proofErr w:type="gramStart"/>
      <w:r w:rsidRPr="003572FF">
        <w:rPr>
          <w:color w:val="000000"/>
          <w:sz w:val="20"/>
        </w:rPr>
        <w:t>in order to</w:t>
      </w:r>
      <w:proofErr w:type="gramEnd"/>
      <w:r w:rsidRPr="003572FF">
        <w:rPr>
          <w:color w:val="000000"/>
          <w:sz w:val="20"/>
        </w:rPr>
        <w:t xml:space="preserve"> place with a company requesting to subscribe to GMP IM’s services.</w:t>
      </w:r>
    </w:p>
    <w:p w14:paraId="26B4BA19" w14:textId="77777777" w:rsidR="00720EA9" w:rsidRPr="003572FF" w:rsidRDefault="00720EA9" w:rsidP="00720EA9">
      <w:pPr>
        <w:jc w:val="both"/>
        <w:rPr>
          <w:color w:val="000000"/>
          <w:sz w:val="20"/>
        </w:rPr>
      </w:pPr>
    </w:p>
    <w:p w14:paraId="7E540C1F" w14:textId="77777777" w:rsidR="00720EA9" w:rsidRPr="003572FF" w:rsidRDefault="00720EA9" w:rsidP="00720EA9">
      <w:pPr>
        <w:jc w:val="both"/>
        <w:rPr>
          <w:color w:val="000000"/>
          <w:sz w:val="20"/>
        </w:rPr>
      </w:pPr>
      <w:r w:rsidRPr="003572FF">
        <w:rPr>
          <w:b/>
          <w:bCs/>
          <w:color w:val="000000"/>
          <w:sz w:val="20"/>
        </w:rPr>
        <w:t>Other Possible Fees, Timeline for Completion &amp; Refund Policy:</w:t>
      </w:r>
    </w:p>
    <w:p w14:paraId="7962068E" w14:textId="41CABA6E" w:rsidR="00720EA9" w:rsidRPr="003572FF" w:rsidRDefault="00720EA9" w:rsidP="00720EA9">
      <w:pPr>
        <w:jc w:val="both"/>
        <w:rPr>
          <w:color w:val="000000"/>
          <w:sz w:val="20"/>
        </w:rPr>
      </w:pPr>
      <w:r w:rsidRPr="003572FF">
        <w:rPr>
          <w:color w:val="000000"/>
          <w:sz w:val="20"/>
        </w:rPr>
        <w:t>Client may choose to upgrade the level of service at any time</w:t>
      </w:r>
      <w:r w:rsidR="00B328E9">
        <w:rPr>
          <w:color w:val="000000"/>
          <w:sz w:val="20"/>
        </w:rPr>
        <w:t>.</w:t>
      </w:r>
    </w:p>
    <w:p w14:paraId="40A27B2F" w14:textId="77777777" w:rsidR="00720EA9" w:rsidRPr="003572FF" w:rsidRDefault="00720EA9" w:rsidP="00720EA9">
      <w:pPr>
        <w:jc w:val="both"/>
        <w:rPr>
          <w:color w:val="000000"/>
          <w:sz w:val="20"/>
        </w:rPr>
      </w:pPr>
    </w:p>
    <w:p w14:paraId="345C8ED2" w14:textId="77777777" w:rsidR="00720EA9" w:rsidRPr="003572FF" w:rsidRDefault="00720EA9" w:rsidP="00720EA9">
      <w:pPr>
        <w:jc w:val="both"/>
        <w:rPr>
          <w:b/>
          <w:bCs/>
          <w:color w:val="000000"/>
          <w:sz w:val="20"/>
        </w:rPr>
      </w:pPr>
      <w:r w:rsidRPr="003572FF">
        <w:rPr>
          <w:color w:val="000000"/>
          <w:sz w:val="20"/>
        </w:rPr>
        <w:t xml:space="preserve">Client agrees not to overwrite the optimization performed by GMP IM.  If this occurs, the new placement guarantee is voided and there may be a charge of up to </w:t>
      </w:r>
      <w:r w:rsidRPr="0038651E">
        <w:rPr>
          <w:color w:val="000000"/>
          <w:sz w:val="20"/>
          <w:highlight w:val="yellow"/>
        </w:rPr>
        <w:t>$10.00</w:t>
      </w:r>
      <w:r w:rsidRPr="003572FF">
        <w:rPr>
          <w:color w:val="000000"/>
          <w:sz w:val="20"/>
        </w:rPr>
        <w:t xml:space="preserve"> per page to re-optimize the website.</w:t>
      </w:r>
    </w:p>
    <w:p w14:paraId="5DDFD279" w14:textId="77777777" w:rsidR="00720EA9" w:rsidRPr="003572FF" w:rsidRDefault="00720EA9" w:rsidP="00720EA9">
      <w:pPr>
        <w:jc w:val="both"/>
        <w:rPr>
          <w:color w:val="000000"/>
          <w:sz w:val="20"/>
        </w:rPr>
      </w:pPr>
    </w:p>
    <w:p w14:paraId="22157E43" w14:textId="1F64B4C9" w:rsidR="00D424A7" w:rsidRPr="003572FF" w:rsidRDefault="00D424A7" w:rsidP="00D424A7">
      <w:pPr>
        <w:jc w:val="both"/>
        <w:rPr>
          <w:color w:val="000000"/>
          <w:sz w:val="20"/>
        </w:rPr>
      </w:pPr>
      <w:r w:rsidRPr="003572FF">
        <w:rPr>
          <w:color w:val="000000"/>
          <w:sz w:val="20"/>
        </w:rPr>
        <w:t xml:space="preserve">If GMP IM fails to perform the </w:t>
      </w:r>
      <w:r w:rsidR="00234BCB">
        <w:rPr>
          <w:color w:val="000000"/>
          <w:sz w:val="20"/>
        </w:rPr>
        <w:t>optimization</w:t>
      </w:r>
      <w:r w:rsidRPr="003572FF">
        <w:rPr>
          <w:color w:val="000000"/>
          <w:sz w:val="20"/>
        </w:rPr>
        <w:t xml:space="preserve"> within </w:t>
      </w:r>
      <w:r w:rsidR="00BC1F31">
        <w:rPr>
          <w:color w:val="000000"/>
          <w:sz w:val="20"/>
        </w:rPr>
        <w:t>40</w:t>
      </w:r>
      <w:r w:rsidRPr="003572FF">
        <w:rPr>
          <w:color w:val="000000"/>
          <w:sz w:val="20"/>
        </w:rPr>
        <w:t xml:space="preserve"> business days after the initial payment is made and questionnaire received, Client may request a refund.</w:t>
      </w:r>
    </w:p>
    <w:p w14:paraId="2D998E4F" w14:textId="50391EB2" w:rsidR="00D424A7" w:rsidRPr="003572FF" w:rsidRDefault="00D424A7" w:rsidP="00D424A7">
      <w:pPr>
        <w:jc w:val="both"/>
        <w:rPr>
          <w:color w:val="000000"/>
          <w:sz w:val="20"/>
        </w:rPr>
      </w:pPr>
      <w:r w:rsidRPr="003572FF">
        <w:rPr>
          <w:color w:val="000000"/>
          <w:sz w:val="20"/>
        </w:rPr>
        <w:t xml:space="preserve">*Client understands that </w:t>
      </w:r>
      <w:proofErr w:type="gramStart"/>
      <w:r w:rsidRPr="003572FF">
        <w:rPr>
          <w:color w:val="000000"/>
          <w:sz w:val="20"/>
        </w:rPr>
        <w:t>in order for</w:t>
      </w:r>
      <w:proofErr w:type="gramEnd"/>
      <w:r w:rsidRPr="003572FF">
        <w:rPr>
          <w:color w:val="000000"/>
          <w:sz w:val="20"/>
        </w:rPr>
        <w:t xml:space="preserve"> GMP IM to perform the optimization, Client must provide to GMP IM the proper information (completed questionnaire), </w:t>
      </w:r>
      <w:r w:rsidR="004E6784">
        <w:rPr>
          <w:color w:val="000000"/>
          <w:sz w:val="20"/>
        </w:rPr>
        <w:t xml:space="preserve">timely </w:t>
      </w:r>
      <w:r w:rsidRPr="003572FF">
        <w:rPr>
          <w:color w:val="000000"/>
          <w:sz w:val="20"/>
        </w:rPr>
        <w:t xml:space="preserve">approval of the titles (campaign focus), and approval of the content.  Client understands that </w:t>
      </w:r>
      <w:proofErr w:type="gramStart"/>
      <w:r w:rsidRPr="003572FF">
        <w:rPr>
          <w:color w:val="000000"/>
          <w:sz w:val="20"/>
        </w:rPr>
        <w:t>in order to</w:t>
      </w:r>
      <w:proofErr w:type="gramEnd"/>
      <w:r w:rsidRPr="003572FF">
        <w:rPr>
          <w:color w:val="000000"/>
          <w:sz w:val="20"/>
        </w:rPr>
        <w:t xml:space="preserve"> implement the performed optimization, Client must provide proper website access to GMP IM, including Owner access to Google Search Console.</w:t>
      </w:r>
      <w:r w:rsidR="00C13C0F">
        <w:rPr>
          <w:color w:val="000000"/>
          <w:sz w:val="20"/>
        </w:rPr>
        <w:t xml:space="preserve"> Client understands that any delays on their behalf may void this guarantee.</w:t>
      </w:r>
    </w:p>
    <w:p w14:paraId="76F5287D" w14:textId="77777777" w:rsidR="00D424A7" w:rsidRPr="003572FF" w:rsidRDefault="00D424A7" w:rsidP="00D424A7">
      <w:pPr>
        <w:jc w:val="both"/>
        <w:rPr>
          <w:color w:val="000000"/>
          <w:sz w:val="20"/>
        </w:rPr>
      </w:pPr>
    </w:p>
    <w:p w14:paraId="361F41AA" w14:textId="77777777" w:rsidR="00D424A7" w:rsidRPr="003572FF" w:rsidRDefault="00D424A7" w:rsidP="00D424A7">
      <w:pPr>
        <w:jc w:val="both"/>
        <w:rPr>
          <w:color w:val="000000"/>
          <w:sz w:val="20"/>
        </w:rPr>
      </w:pPr>
      <w:r w:rsidRPr="003572FF">
        <w:rPr>
          <w:color w:val="000000"/>
          <w:sz w:val="20"/>
        </w:rPr>
        <w:t>Client understands that if their website has been compromised, this will likely hinder the optimization process and results. If the compromise is determined too great, other actions may need to be taken. Client agrees to make recommended changes to website (ie: website format/platform, duplicate content, toxic backlinks / link campaigns, hacks, site is listed on a search engine blacklist as a tainted domain, images, call-to-action, etc), or pay a nominal fee to GMP IM to make said changes. If they are not changed, the new placement guarantee is voided.</w:t>
      </w:r>
    </w:p>
    <w:p w14:paraId="6826F324" w14:textId="77777777" w:rsidR="00D424A7" w:rsidRPr="003572FF" w:rsidRDefault="00D424A7" w:rsidP="00D424A7">
      <w:pPr>
        <w:jc w:val="both"/>
        <w:rPr>
          <w:color w:val="000000"/>
          <w:sz w:val="20"/>
        </w:rPr>
      </w:pPr>
    </w:p>
    <w:p w14:paraId="394AAADC" w14:textId="77777777" w:rsidR="00D424A7" w:rsidRPr="003572FF" w:rsidRDefault="00D424A7" w:rsidP="00D424A7">
      <w:pPr>
        <w:jc w:val="both"/>
        <w:rPr>
          <w:b/>
          <w:bCs/>
          <w:sz w:val="20"/>
        </w:rPr>
      </w:pPr>
      <w:r w:rsidRPr="003572FF">
        <w:rPr>
          <w:b/>
          <w:bCs/>
          <w:sz w:val="20"/>
        </w:rPr>
        <w:t>Disclaimer:</w:t>
      </w:r>
    </w:p>
    <w:p w14:paraId="00897A4A" w14:textId="77777777" w:rsidR="00D424A7" w:rsidRPr="003572FF" w:rsidRDefault="00D424A7" w:rsidP="00D424A7">
      <w:pPr>
        <w:jc w:val="both"/>
        <w:rPr>
          <w:sz w:val="20"/>
        </w:rPr>
      </w:pPr>
      <w:r w:rsidRPr="003572FF">
        <w:rPr>
          <w:sz w:val="20"/>
        </w:rPr>
        <w:t>The Client understands that the ranking and placement of a website is subject to various factors or circumstances that are outside the control of GMP IM.  In the case of such circumstances and those outlined above and here below, GMP IM makes no guarantees or warranties regarding the ranking or placement of the Client’s website on search engines.</w:t>
      </w:r>
    </w:p>
    <w:p w14:paraId="35251D7C" w14:textId="77777777" w:rsidR="00D424A7" w:rsidRPr="003572FF" w:rsidRDefault="00D424A7" w:rsidP="00D424A7">
      <w:pPr>
        <w:pStyle w:val="ListParagraph"/>
        <w:numPr>
          <w:ilvl w:val="0"/>
          <w:numId w:val="10"/>
        </w:numPr>
        <w:jc w:val="both"/>
        <w:rPr>
          <w:sz w:val="20"/>
        </w:rPr>
      </w:pPr>
      <w:r w:rsidRPr="003572FF">
        <w:rPr>
          <w:sz w:val="20"/>
        </w:rPr>
        <w:t>The Client overwrites or deletes the optimization work performed by GMP IM.</w:t>
      </w:r>
    </w:p>
    <w:p w14:paraId="6BE8E527" w14:textId="77777777" w:rsidR="00D424A7" w:rsidRPr="003572FF" w:rsidRDefault="00D424A7" w:rsidP="00D424A7">
      <w:pPr>
        <w:pStyle w:val="ListParagraph"/>
        <w:numPr>
          <w:ilvl w:val="0"/>
          <w:numId w:val="10"/>
        </w:numPr>
        <w:jc w:val="both"/>
        <w:rPr>
          <w:sz w:val="20"/>
        </w:rPr>
      </w:pPr>
      <w:r w:rsidRPr="003572FF">
        <w:rPr>
          <w:sz w:val="20"/>
        </w:rPr>
        <w:t xml:space="preserve">The Client copies the work of the optimized landing pages or uses practices such as keyword stuffing, duplicate content or mirrored websites </w:t>
      </w:r>
      <w:proofErr w:type="gramStart"/>
      <w:r w:rsidRPr="003572FF">
        <w:rPr>
          <w:sz w:val="20"/>
        </w:rPr>
        <w:t>in an attempt to</w:t>
      </w:r>
      <w:proofErr w:type="gramEnd"/>
      <w:r w:rsidRPr="003572FF">
        <w:rPr>
          <w:sz w:val="20"/>
        </w:rPr>
        <w:t xml:space="preserve"> increase the number of pages of the optimization.</w:t>
      </w:r>
    </w:p>
    <w:p w14:paraId="60ABFCF8" w14:textId="77777777" w:rsidR="00D424A7" w:rsidRPr="003572FF" w:rsidRDefault="00D424A7" w:rsidP="00D424A7">
      <w:pPr>
        <w:jc w:val="both"/>
        <w:rPr>
          <w:sz w:val="20"/>
        </w:rPr>
      </w:pPr>
    </w:p>
    <w:p w14:paraId="411498A0" w14:textId="77777777" w:rsidR="00D424A7" w:rsidRDefault="00D424A7" w:rsidP="00D424A7">
      <w:pPr>
        <w:jc w:val="both"/>
        <w:rPr>
          <w:sz w:val="20"/>
        </w:rPr>
      </w:pPr>
    </w:p>
    <w:p w14:paraId="4E30067E" w14:textId="77777777" w:rsidR="00D424A7" w:rsidRPr="003572FF" w:rsidRDefault="00D424A7" w:rsidP="00D424A7">
      <w:pPr>
        <w:jc w:val="both"/>
        <w:rPr>
          <w:sz w:val="20"/>
        </w:rPr>
      </w:pPr>
    </w:p>
    <w:p w14:paraId="2375FDD8" w14:textId="5B466EEB" w:rsidR="00D424A7" w:rsidRPr="003572FF" w:rsidRDefault="00D424A7" w:rsidP="00D424A7">
      <w:pPr>
        <w:jc w:val="both"/>
        <w:rPr>
          <w:sz w:val="20"/>
        </w:rPr>
      </w:pPr>
      <w:r w:rsidRPr="003572FF">
        <w:rPr>
          <w:sz w:val="20"/>
        </w:rPr>
        <w:t xml:space="preserve">By signing below, Client and GMP IM each acknowledge that they have read and understood this </w:t>
      </w:r>
      <w:r w:rsidR="00C725A8" w:rsidRPr="003572FF">
        <w:rPr>
          <w:sz w:val="20"/>
        </w:rPr>
        <w:t>agreement and</w:t>
      </w:r>
      <w:r w:rsidRPr="003572FF">
        <w:rPr>
          <w:sz w:val="20"/>
        </w:rPr>
        <w:t xml:space="preserve"> agree to be bound by its terms and conditions.</w:t>
      </w:r>
    </w:p>
    <w:p w14:paraId="00981ACB" w14:textId="77777777" w:rsidR="00D424A7" w:rsidRPr="003572FF" w:rsidRDefault="00D424A7" w:rsidP="00D424A7">
      <w:pPr>
        <w:jc w:val="both"/>
        <w:rPr>
          <w:sz w:val="20"/>
        </w:rPr>
      </w:pPr>
    </w:p>
    <w:p w14:paraId="6648909F" w14:textId="77777777" w:rsidR="00D424A7" w:rsidRDefault="00D424A7" w:rsidP="00D424A7">
      <w:pPr>
        <w:jc w:val="both"/>
        <w:rPr>
          <w:sz w:val="20"/>
        </w:rPr>
      </w:pPr>
    </w:p>
    <w:p w14:paraId="08E10A6B" w14:textId="77777777" w:rsidR="00D424A7" w:rsidRPr="003572FF" w:rsidRDefault="00D424A7" w:rsidP="00D424A7">
      <w:pPr>
        <w:jc w:val="both"/>
        <w:rPr>
          <w:sz w:val="20"/>
        </w:rPr>
      </w:pPr>
      <w:r w:rsidRPr="003572FF">
        <w:rPr>
          <w:sz w:val="20"/>
        </w:rPr>
        <w:t>___</w:t>
      </w:r>
      <w:r>
        <w:rPr>
          <w:sz w:val="20"/>
        </w:rPr>
        <w:t>_</w:t>
      </w:r>
      <w:r w:rsidRPr="003572FF">
        <w:rPr>
          <w:sz w:val="20"/>
        </w:rPr>
        <w:t>___________________________</w:t>
      </w:r>
      <w:r w:rsidRPr="003572FF">
        <w:rPr>
          <w:sz w:val="20"/>
        </w:rPr>
        <w:tab/>
      </w:r>
      <w:r w:rsidRPr="003572FF">
        <w:rPr>
          <w:sz w:val="20"/>
        </w:rPr>
        <w:tab/>
      </w:r>
      <w:r w:rsidRPr="003572FF">
        <w:rPr>
          <w:sz w:val="20"/>
        </w:rPr>
        <w:tab/>
        <w:t>______________________________</w:t>
      </w:r>
    </w:p>
    <w:p w14:paraId="3C5963F8" w14:textId="77777777" w:rsidR="00D424A7" w:rsidRPr="003572FF" w:rsidRDefault="00D424A7" w:rsidP="00D424A7">
      <w:pPr>
        <w:jc w:val="both"/>
        <w:rPr>
          <w:sz w:val="20"/>
        </w:rPr>
      </w:pPr>
      <w:r w:rsidRPr="003572FF">
        <w:rPr>
          <w:sz w:val="20"/>
        </w:rPr>
        <w:t xml:space="preserve">         </w:t>
      </w:r>
      <w:r w:rsidRPr="003572FF">
        <w:rPr>
          <w:sz w:val="20"/>
          <w:highlight w:val="yellow"/>
        </w:rPr>
        <w:t>[Client Signature, Printed Name]</w:t>
      </w:r>
      <w:r w:rsidRPr="003572FF">
        <w:rPr>
          <w:sz w:val="20"/>
        </w:rPr>
        <w:tab/>
      </w:r>
      <w:r w:rsidRPr="003572FF">
        <w:rPr>
          <w:sz w:val="20"/>
        </w:rPr>
        <w:tab/>
      </w:r>
      <w:r w:rsidRPr="003572FF">
        <w:rPr>
          <w:sz w:val="20"/>
        </w:rPr>
        <w:tab/>
        <w:t>GMP Internet Marketing, LLC</w:t>
      </w:r>
    </w:p>
    <w:p w14:paraId="4C5CE44E" w14:textId="77777777" w:rsidR="00D424A7" w:rsidRPr="003572FF" w:rsidRDefault="00D424A7" w:rsidP="00D424A7">
      <w:pPr>
        <w:jc w:val="both"/>
        <w:rPr>
          <w:sz w:val="20"/>
        </w:rPr>
      </w:pPr>
      <w:r w:rsidRPr="003572FF">
        <w:rPr>
          <w:sz w:val="20"/>
        </w:rPr>
        <w:tab/>
      </w:r>
      <w:r w:rsidRPr="003572FF">
        <w:rPr>
          <w:sz w:val="20"/>
        </w:rPr>
        <w:tab/>
      </w:r>
      <w:r w:rsidRPr="003572FF">
        <w:rPr>
          <w:sz w:val="20"/>
        </w:rPr>
        <w:tab/>
      </w:r>
      <w:r w:rsidRPr="003572FF">
        <w:rPr>
          <w:sz w:val="20"/>
        </w:rPr>
        <w:tab/>
      </w:r>
      <w:r w:rsidRPr="003572FF">
        <w:rPr>
          <w:sz w:val="20"/>
        </w:rPr>
        <w:tab/>
      </w:r>
      <w:r w:rsidRPr="003572FF">
        <w:rPr>
          <w:sz w:val="20"/>
        </w:rPr>
        <w:tab/>
      </w:r>
      <w:r w:rsidRPr="003572FF">
        <w:rPr>
          <w:sz w:val="20"/>
        </w:rPr>
        <w:tab/>
        <w:t>Managing Partner</w:t>
      </w:r>
    </w:p>
    <w:p w14:paraId="22AF5B8E" w14:textId="77777777" w:rsidR="00D424A7" w:rsidRPr="003572FF" w:rsidRDefault="00D424A7" w:rsidP="00D424A7">
      <w:pPr>
        <w:jc w:val="both"/>
        <w:rPr>
          <w:sz w:val="20"/>
        </w:rPr>
      </w:pPr>
      <w:r w:rsidRPr="003572FF">
        <w:rPr>
          <w:sz w:val="20"/>
        </w:rPr>
        <w:t>__</w:t>
      </w:r>
      <w:r>
        <w:rPr>
          <w:sz w:val="20"/>
        </w:rPr>
        <w:t>_</w:t>
      </w:r>
      <w:r w:rsidRPr="003572FF">
        <w:rPr>
          <w:sz w:val="20"/>
        </w:rPr>
        <w:t>____________________________</w:t>
      </w:r>
      <w:r w:rsidRPr="003572FF">
        <w:rPr>
          <w:sz w:val="20"/>
        </w:rPr>
        <w:tab/>
      </w:r>
      <w:r w:rsidRPr="003572FF">
        <w:rPr>
          <w:sz w:val="20"/>
        </w:rPr>
        <w:tab/>
      </w:r>
    </w:p>
    <w:p w14:paraId="3C581A8C" w14:textId="77777777" w:rsidR="00D424A7" w:rsidRPr="003572FF" w:rsidRDefault="00D424A7" w:rsidP="00D424A7">
      <w:pPr>
        <w:ind w:left="1440" w:firstLine="720"/>
        <w:jc w:val="both"/>
        <w:rPr>
          <w:sz w:val="20"/>
          <w:highlight w:val="yellow"/>
        </w:rPr>
      </w:pPr>
      <w:r w:rsidRPr="003572FF">
        <w:rPr>
          <w:sz w:val="20"/>
        </w:rPr>
        <w:t xml:space="preserve"> </w:t>
      </w:r>
      <w:r w:rsidRPr="003572FF">
        <w:rPr>
          <w:sz w:val="20"/>
          <w:highlight w:val="yellow"/>
        </w:rPr>
        <w:t>[Company]</w:t>
      </w:r>
    </w:p>
    <w:p w14:paraId="1AFF3D09" w14:textId="77777777" w:rsidR="00D424A7" w:rsidRDefault="00D424A7" w:rsidP="00D424A7">
      <w:pPr>
        <w:jc w:val="both"/>
        <w:rPr>
          <w:sz w:val="20"/>
        </w:rPr>
      </w:pPr>
    </w:p>
    <w:p w14:paraId="4CD54362" w14:textId="77777777" w:rsidR="00D424A7" w:rsidRPr="003572FF" w:rsidRDefault="00D424A7" w:rsidP="00D424A7">
      <w:pPr>
        <w:jc w:val="both"/>
        <w:rPr>
          <w:sz w:val="20"/>
          <w:highlight w:val="yellow"/>
        </w:rPr>
      </w:pPr>
      <w:r w:rsidRPr="003572FF">
        <w:rPr>
          <w:sz w:val="20"/>
        </w:rPr>
        <w:t>_</w:t>
      </w:r>
      <w:r>
        <w:rPr>
          <w:sz w:val="20"/>
        </w:rPr>
        <w:t>_</w:t>
      </w:r>
      <w:r w:rsidRPr="003572FF">
        <w:rPr>
          <w:sz w:val="20"/>
        </w:rPr>
        <w:t>_____________________________</w:t>
      </w:r>
      <w:r w:rsidRPr="003572FF">
        <w:rPr>
          <w:sz w:val="20"/>
        </w:rPr>
        <w:tab/>
      </w:r>
      <w:r w:rsidRPr="003572FF">
        <w:rPr>
          <w:sz w:val="20"/>
        </w:rPr>
        <w:tab/>
      </w:r>
    </w:p>
    <w:p w14:paraId="2C86DA86" w14:textId="77777777" w:rsidR="00D424A7" w:rsidRPr="003572FF" w:rsidRDefault="00D424A7" w:rsidP="00D424A7">
      <w:pPr>
        <w:ind w:left="2160"/>
        <w:jc w:val="both"/>
        <w:rPr>
          <w:sz w:val="20"/>
          <w:highlight w:val="yellow"/>
        </w:rPr>
      </w:pPr>
      <w:r w:rsidRPr="003572FF">
        <w:rPr>
          <w:sz w:val="20"/>
        </w:rPr>
        <w:t xml:space="preserve">        </w:t>
      </w:r>
      <w:r w:rsidRPr="003572FF">
        <w:rPr>
          <w:sz w:val="20"/>
          <w:highlight w:val="yellow"/>
        </w:rPr>
        <w:t>[URL]</w:t>
      </w:r>
    </w:p>
    <w:p w14:paraId="4C7A0AF0" w14:textId="77777777" w:rsidR="00D424A7" w:rsidRDefault="00D424A7" w:rsidP="00D424A7">
      <w:pPr>
        <w:jc w:val="both"/>
        <w:rPr>
          <w:sz w:val="20"/>
        </w:rPr>
      </w:pPr>
    </w:p>
    <w:p w14:paraId="0102853D" w14:textId="77777777" w:rsidR="00D424A7" w:rsidRPr="003572FF" w:rsidRDefault="00D424A7" w:rsidP="00D424A7">
      <w:pPr>
        <w:jc w:val="both"/>
        <w:rPr>
          <w:sz w:val="20"/>
          <w:highlight w:val="yellow"/>
        </w:rPr>
      </w:pPr>
      <w:r>
        <w:rPr>
          <w:sz w:val="20"/>
        </w:rPr>
        <w:t>_</w:t>
      </w:r>
      <w:r w:rsidRPr="003572FF">
        <w:rPr>
          <w:sz w:val="20"/>
        </w:rPr>
        <w:t>______________________________</w:t>
      </w:r>
      <w:r w:rsidRPr="003572FF">
        <w:rPr>
          <w:sz w:val="20"/>
        </w:rPr>
        <w:tab/>
      </w:r>
      <w:r w:rsidRPr="003572FF">
        <w:rPr>
          <w:sz w:val="20"/>
        </w:rPr>
        <w:tab/>
      </w:r>
    </w:p>
    <w:p w14:paraId="58BE25CA" w14:textId="2411F135" w:rsidR="00D424A7" w:rsidRPr="003572FF" w:rsidRDefault="00704DAC" w:rsidP="00D424A7">
      <w:pPr>
        <w:ind w:firstLine="720"/>
        <w:jc w:val="both"/>
        <w:rPr>
          <w:sz w:val="20"/>
        </w:rPr>
      </w:pPr>
      <w:r>
        <w:rPr>
          <w:sz w:val="20"/>
        </w:rPr>
        <w:t xml:space="preserve"> </w:t>
      </w:r>
      <w:r w:rsidR="00D424A7" w:rsidRPr="003572FF">
        <w:rPr>
          <w:sz w:val="20"/>
        </w:rPr>
        <w:t xml:space="preserve">   </w:t>
      </w:r>
      <w:r w:rsidR="00D424A7" w:rsidRPr="003572FF">
        <w:rPr>
          <w:sz w:val="20"/>
          <w:highlight w:val="yellow"/>
        </w:rPr>
        <w:t>[Email and Phone Number]</w:t>
      </w:r>
    </w:p>
    <w:p w14:paraId="138C396F" w14:textId="37FC6997" w:rsidR="004C0190" w:rsidRPr="00623688" w:rsidRDefault="004C0190" w:rsidP="00302E97">
      <w:pPr>
        <w:rPr>
          <w:sz w:val="20"/>
        </w:rPr>
      </w:pPr>
    </w:p>
    <w:sectPr w:rsidR="004C0190" w:rsidRPr="00623688">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1D1BF" w14:textId="77777777" w:rsidR="00375C28" w:rsidRDefault="00375C28">
      <w:r>
        <w:separator/>
      </w:r>
    </w:p>
  </w:endnote>
  <w:endnote w:type="continuationSeparator" w:id="0">
    <w:p w14:paraId="58689D5D" w14:textId="77777777" w:rsidR="00375C28" w:rsidRDefault="00375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Sans Ultra Bold">
    <w:panose1 w:val="020B0A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7FECB" w14:textId="12AEDF92" w:rsidR="005F4102" w:rsidRPr="005158F3" w:rsidRDefault="005158F3" w:rsidP="005158F3">
    <w:pPr>
      <w:pStyle w:val="Footer"/>
      <w:jc w:val="center"/>
    </w:pPr>
    <w:r>
      <w:t>5 Cowboys Way, Suite 300 • Frisco, Texas 75034 • 469.458.6388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9603C" w14:textId="77777777" w:rsidR="00375C28" w:rsidRDefault="00375C28">
      <w:r>
        <w:separator/>
      </w:r>
    </w:p>
  </w:footnote>
  <w:footnote w:type="continuationSeparator" w:id="0">
    <w:p w14:paraId="6E3E47CB" w14:textId="77777777" w:rsidR="00375C28" w:rsidRDefault="00375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1D5A" w14:textId="76DDBE12" w:rsidR="00A62360" w:rsidRPr="00E513A4" w:rsidRDefault="00E513A4" w:rsidP="00E513A4">
    <w:pPr>
      <w:pStyle w:val="Header"/>
      <w:jc w:val="center"/>
      <w:rPr>
        <w:rFonts w:ascii="Gill Sans Ultra Bold" w:hAnsi="Gill Sans Ultra Bold"/>
        <w:b/>
        <w:color w:val="00389C"/>
        <w:sz w:val="56"/>
        <w:szCs w:val="56"/>
      </w:rPr>
    </w:pPr>
    <w:r>
      <w:fldChar w:fldCharType="begin"/>
    </w:r>
    <w:r>
      <w:instrText xml:space="preserve"> INCLUDEPICTURE "https://gmpinternetmarketing.com/wp-content/uploads/2022/08/Asset-4@800x.png" \* MERGEFORMATINET </w:instrText>
    </w:r>
    <w:r>
      <w:fldChar w:fldCharType="separate"/>
    </w:r>
    <w:r>
      <w:rPr>
        <w:noProof/>
      </w:rPr>
      <w:drawing>
        <wp:inline distT="0" distB="0" distL="0" distR="0" wp14:anchorId="652E1061" wp14:editId="33375339">
          <wp:extent cx="1011677" cy="430783"/>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644" cy="498473"/>
                  </a:xfrm>
                  <a:prstGeom prst="rect">
                    <a:avLst/>
                  </a:prstGeom>
                  <a:noFill/>
                  <a:ln>
                    <a:noFill/>
                  </a:ln>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A32"/>
    <w:multiLevelType w:val="hybridMultilevel"/>
    <w:tmpl w:val="9FFC32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46F9A"/>
    <w:multiLevelType w:val="hybridMultilevel"/>
    <w:tmpl w:val="4E06C7DA"/>
    <w:lvl w:ilvl="0" w:tplc="ABA2D1C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84BD0"/>
    <w:multiLevelType w:val="hybridMultilevel"/>
    <w:tmpl w:val="7090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A14FC"/>
    <w:multiLevelType w:val="hybridMultilevel"/>
    <w:tmpl w:val="7814FA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1712F5"/>
    <w:multiLevelType w:val="hybridMultilevel"/>
    <w:tmpl w:val="DE1EE0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8D62C5"/>
    <w:multiLevelType w:val="hybridMultilevel"/>
    <w:tmpl w:val="84D0C00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EF06D7F"/>
    <w:multiLevelType w:val="hybridMultilevel"/>
    <w:tmpl w:val="ED2895E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F74336"/>
    <w:multiLevelType w:val="hybridMultilevel"/>
    <w:tmpl w:val="61601E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57D79"/>
    <w:multiLevelType w:val="hybridMultilevel"/>
    <w:tmpl w:val="CC5E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D7E37"/>
    <w:multiLevelType w:val="hybridMultilevel"/>
    <w:tmpl w:val="7F4C04A4"/>
    <w:lvl w:ilvl="0" w:tplc="04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65497761">
    <w:abstractNumId w:val="8"/>
  </w:num>
  <w:num w:numId="2" w16cid:durableId="125970831">
    <w:abstractNumId w:val="9"/>
  </w:num>
  <w:num w:numId="3" w16cid:durableId="1300840681">
    <w:abstractNumId w:val="6"/>
  </w:num>
  <w:num w:numId="4" w16cid:durableId="2115785156">
    <w:abstractNumId w:val="7"/>
  </w:num>
  <w:num w:numId="5" w16cid:durableId="1628704463">
    <w:abstractNumId w:val="2"/>
  </w:num>
  <w:num w:numId="6" w16cid:durableId="1273168748">
    <w:abstractNumId w:val="0"/>
  </w:num>
  <w:num w:numId="7" w16cid:durableId="1482431521">
    <w:abstractNumId w:val="1"/>
  </w:num>
  <w:num w:numId="8" w16cid:durableId="826088423">
    <w:abstractNumId w:val="4"/>
  </w:num>
  <w:num w:numId="9" w16cid:durableId="1276329951">
    <w:abstractNumId w:val="3"/>
  </w:num>
  <w:num w:numId="10" w16cid:durableId="14898995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FB"/>
    <w:rsid w:val="000121EA"/>
    <w:rsid w:val="00014730"/>
    <w:rsid w:val="00033883"/>
    <w:rsid w:val="00034A2E"/>
    <w:rsid w:val="0004462D"/>
    <w:rsid w:val="00047454"/>
    <w:rsid w:val="000527FD"/>
    <w:rsid w:val="000555EF"/>
    <w:rsid w:val="000759E1"/>
    <w:rsid w:val="00082CD2"/>
    <w:rsid w:val="00083510"/>
    <w:rsid w:val="000A1CCD"/>
    <w:rsid w:val="000A1D66"/>
    <w:rsid w:val="000A3C9E"/>
    <w:rsid w:val="000B1C0E"/>
    <w:rsid w:val="000B7697"/>
    <w:rsid w:val="000C4CA9"/>
    <w:rsid w:val="000C5E46"/>
    <w:rsid w:val="000C6798"/>
    <w:rsid w:val="000D2344"/>
    <w:rsid w:val="000E0D13"/>
    <w:rsid w:val="00101DC7"/>
    <w:rsid w:val="001122DF"/>
    <w:rsid w:val="00112700"/>
    <w:rsid w:val="00114F31"/>
    <w:rsid w:val="0012243F"/>
    <w:rsid w:val="00126209"/>
    <w:rsid w:val="00130B5A"/>
    <w:rsid w:val="00132326"/>
    <w:rsid w:val="001327D1"/>
    <w:rsid w:val="00140756"/>
    <w:rsid w:val="00142741"/>
    <w:rsid w:val="00151219"/>
    <w:rsid w:val="00165F37"/>
    <w:rsid w:val="001742DD"/>
    <w:rsid w:val="00197520"/>
    <w:rsid w:val="001A4F7F"/>
    <w:rsid w:val="001A5441"/>
    <w:rsid w:val="001A5FDC"/>
    <w:rsid w:val="001B2F72"/>
    <w:rsid w:val="001B3E8F"/>
    <w:rsid w:val="001C5222"/>
    <w:rsid w:val="001F0E2E"/>
    <w:rsid w:val="001F3013"/>
    <w:rsid w:val="001F76BC"/>
    <w:rsid w:val="00200850"/>
    <w:rsid w:val="00205554"/>
    <w:rsid w:val="002107D2"/>
    <w:rsid w:val="0022056D"/>
    <w:rsid w:val="002257BA"/>
    <w:rsid w:val="00234BCB"/>
    <w:rsid w:val="0024075C"/>
    <w:rsid w:val="00243478"/>
    <w:rsid w:val="0024494D"/>
    <w:rsid w:val="002451F2"/>
    <w:rsid w:val="00255D82"/>
    <w:rsid w:val="00276A8A"/>
    <w:rsid w:val="00293EF6"/>
    <w:rsid w:val="00295316"/>
    <w:rsid w:val="002A2043"/>
    <w:rsid w:val="002A6B85"/>
    <w:rsid w:val="002B1F88"/>
    <w:rsid w:val="002B4C8D"/>
    <w:rsid w:val="002C0C07"/>
    <w:rsid w:val="002C6548"/>
    <w:rsid w:val="002D7388"/>
    <w:rsid w:val="002F55C5"/>
    <w:rsid w:val="002F61A0"/>
    <w:rsid w:val="003025C1"/>
    <w:rsid w:val="00302E97"/>
    <w:rsid w:val="003037A5"/>
    <w:rsid w:val="00303E2E"/>
    <w:rsid w:val="00311CC9"/>
    <w:rsid w:val="00315848"/>
    <w:rsid w:val="00316F7A"/>
    <w:rsid w:val="00322918"/>
    <w:rsid w:val="00325642"/>
    <w:rsid w:val="003409E1"/>
    <w:rsid w:val="0034320B"/>
    <w:rsid w:val="00344D15"/>
    <w:rsid w:val="003521D7"/>
    <w:rsid w:val="00357032"/>
    <w:rsid w:val="00361E8C"/>
    <w:rsid w:val="003654D7"/>
    <w:rsid w:val="00366F0B"/>
    <w:rsid w:val="00375084"/>
    <w:rsid w:val="00375A7C"/>
    <w:rsid w:val="00375C28"/>
    <w:rsid w:val="00376AEE"/>
    <w:rsid w:val="00380F51"/>
    <w:rsid w:val="00384FF3"/>
    <w:rsid w:val="0038651E"/>
    <w:rsid w:val="00397754"/>
    <w:rsid w:val="003A3144"/>
    <w:rsid w:val="003A322A"/>
    <w:rsid w:val="003A5E9D"/>
    <w:rsid w:val="003A67CD"/>
    <w:rsid w:val="003B65ED"/>
    <w:rsid w:val="003D3437"/>
    <w:rsid w:val="003E05A1"/>
    <w:rsid w:val="003E7E91"/>
    <w:rsid w:val="003F60FE"/>
    <w:rsid w:val="004153AC"/>
    <w:rsid w:val="0041556C"/>
    <w:rsid w:val="0043238B"/>
    <w:rsid w:val="00432A4E"/>
    <w:rsid w:val="00437823"/>
    <w:rsid w:val="004437BF"/>
    <w:rsid w:val="00444A17"/>
    <w:rsid w:val="00446E47"/>
    <w:rsid w:val="00453094"/>
    <w:rsid w:val="00455C7A"/>
    <w:rsid w:val="00475B5A"/>
    <w:rsid w:val="00483501"/>
    <w:rsid w:val="00484CAD"/>
    <w:rsid w:val="004871ED"/>
    <w:rsid w:val="004A08D9"/>
    <w:rsid w:val="004A0C51"/>
    <w:rsid w:val="004A1C79"/>
    <w:rsid w:val="004B3905"/>
    <w:rsid w:val="004B3BFB"/>
    <w:rsid w:val="004B5335"/>
    <w:rsid w:val="004B544C"/>
    <w:rsid w:val="004B7A21"/>
    <w:rsid w:val="004C0190"/>
    <w:rsid w:val="004E6564"/>
    <w:rsid w:val="004E6784"/>
    <w:rsid w:val="004F671C"/>
    <w:rsid w:val="005009EB"/>
    <w:rsid w:val="00505FA3"/>
    <w:rsid w:val="00512DAA"/>
    <w:rsid w:val="005158F3"/>
    <w:rsid w:val="00525540"/>
    <w:rsid w:val="00534655"/>
    <w:rsid w:val="005570D1"/>
    <w:rsid w:val="0056256B"/>
    <w:rsid w:val="00567CB8"/>
    <w:rsid w:val="00570D3F"/>
    <w:rsid w:val="00572C42"/>
    <w:rsid w:val="005731FA"/>
    <w:rsid w:val="00585B66"/>
    <w:rsid w:val="005860F9"/>
    <w:rsid w:val="00587261"/>
    <w:rsid w:val="00587CA5"/>
    <w:rsid w:val="00591665"/>
    <w:rsid w:val="00597301"/>
    <w:rsid w:val="005B1D35"/>
    <w:rsid w:val="005B29B8"/>
    <w:rsid w:val="005B7410"/>
    <w:rsid w:val="005C0F13"/>
    <w:rsid w:val="005C43F2"/>
    <w:rsid w:val="005E07DD"/>
    <w:rsid w:val="005E13CA"/>
    <w:rsid w:val="005E59E0"/>
    <w:rsid w:val="005F33CF"/>
    <w:rsid w:val="005F4102"/>
    <w:rsid w:val="00603BEC"/>
    <w:rsid w:val="00606238"/>
    <w:rsid w:val="00613E94"/>
    <w:rsid w:val="00613FA6"/>
    <w:rsid w:val="00614CB2"/>
    <w:rsid w:val="0061695A"/>
    <w:rsid w:val="00623688"/>
    <w:rsid w:val="00624BEA"/>
    <w:rsid w:val="00625294"/>
    <w:rsid w:val="00625C52"/>
    <w:rsid w:val="00643FBD"/>
    <w:rsid w:val="00647761"/>
    <w:rsid w:val="00652A03"/>
    <w:rsid w:val="00652FB0"/>
    <w:rsid w:val="006623D2"/>
    <w:rsid w:val="00662AEF"/>
    <w:rsid w:val="00662E6F"/>
    <w:rsid w:val="0066435B"/>
    <w:rsid w:val="00667CC6"/>
    <w:rsid w:val="00674BAC"/>
    <w:rsid w:val="006758D4"/>
    <w:rsid w:val="006804F6"/>
    <w:rsid w:val="0068218B"/>
    <w:rsid w:val="0068276A"/>
    <w:rsid w:val="00686AD9"/>
    <w:rsid w:val="006871BD"/>
    <w:rsid w:val="006932A7"/>
    <w:rsid w:val="006A686F"/>
    <w:rsid w:val="006A7977"/>
    <w:rsid w:val="006B7579"/>
    <w:rsid w:val="006C1280"/>
    <w:rsid w:val="006C14EB"/>
    <w:rsid w:val="006C400B"/>
    <w:rsid w:val="006D046F"/>
    <w:rsid w:val="006D56AF"/>
    <w:rsid w:val="006F6A40"/>
    <w:rsid w:val="007003D5"/>
    <w:rsid w:val="00700AB9"/>
    <w:rsid w:val="00704DAC"/>
    <w:rsid w:val="00705271"/>
    <w:rsid w:val="007117A0"/>
    <w:rsid w:val="00715B0D"/>
    <w:rsid w:val="00720EA9"/>
    <w:rsid w:val="007214DD"/>
    <w:rsid w:val="0072284C"/>
    <w:rsid w:val="00724288"/>
    <w:rsid w:val="00727B35"/>
    <w:rsid w:val="0073051E"/>
    <w:rsid w:val="00741C75"/>
    <w:rsid w:val="00761A6D"/>
    <w:rsid w:val="007758A7"/>
    <w:rsid w:val="007770A0"/>
    <w:rsid w:val="00791349"/>
    <w:rsid w:val="007928C3"/>
    <w:rsid w:val="00795827"/>
    <w:rsid w:val="00795A9C"/>
    <w:rsid w:val="007A14BE"/>
    <w:rsid w:val="007A64C0"/>
    <w:rsid w:val="007C333D"/>
    <w:rsid w:val="007C3D39"/>
    <w:rsid w:val="007C670A"/>
    <w:rsid w:val="007E0001"/>
    <w:rsid w:val="007E06AB"/>
    <w:rsid w:val="007E2C94"/>
    <w:rsid w:val="007F01E6"/>
    <w:rsid w:val="007F3951"/>
    <w:rsid w:val="007F6794"/>
    <w:rsid w:val="008073BA"/>
    <w:rsid w:val="00807B86"/>
    <w:rsid w:val="00810C1B"/>
    <w:rsid w:val="00812C92"/>
    <w:rsid w:val="00816D90"/>
    <w:rsid w:val="00821B1C"/>
    <w:rsid w:val="00825F5A"/>
    <w:rsid w:val="0083795B"/>
    <w:rsid w:val="0084382B"/>
    <w:rsid w:val="00850391"/>
    <w:rsid w:val="0085562B"/>
    <w:rsid w:val="00857E87"/>
    <w:rsid w:val="00865902"/>
    <w:rsid w:val="00871463"/>
    <w:rsid w:val="008756FC"/>
    <w:rsid w:val="00875F27"/>
    <w:rsid w:val="00884A75"/>
    <w:rsid w:val="00885433"/>
    <w:rsid w:val="00887382"/>
    <w:rsid w:val="00893225"/>
    <w:rsid w:val="00894371"/>
    <w:rsid w:val="008A0878"/>
    <w:rsid w:val="008A2419"/>
    <w:rsid w:val="008B0577"/>
    <w:rsid w:val="008B60F6"/>
    <w:rsid w:val="008E455F"/>
    <w:rsid w:val="008E665D"/>
    <w:rsid w:val="008F1EFB"/>
    <w:rsid w:val="008F7F7C"/>
    <w:rsid w:val="00907D10"/>
    <w:rsid w:val="0092088E"/>
    <w:rsid w:val="0092111F"/>
    <w:rsid w:val="00943ABF"/>
    <w:rsid w:val="009458AA"/>
    <w:rsid w:val="00947101"/>
    <w:rsid w:val="0095386C"/>
    <w:rsid w:val="009557A0"/>
    <w:rsid w:val="009567BD"/>
    <w:rsid w:val="00964F8C"/>
    <w:rsid w:val="00966A72"/>
    <w:rsid w:val="00966ABC"/>
    <w:rsid w:val="009729F2"/>
    <w:rsid w:val="00972BF0"/>
    <w:rsid w:val="00974B3A"/>
    <w:rsid w:val="00982DAA"/>
    <w:rsid w:val="00994FD3"/>
    <w:rsid w:val="0099689E"/>
    <w:rsid w:val="009A0E7F"/>
    <w:rsid w:val="009A1384"/>
    <w:rsid w:val="009B02B2"/>
    <w:rsid w:val="009B3969"/>
    <w:rsid w:val="009B4B7F"/>
    <w:rsid w:val="009C7F44"/>
    <w:rsid w:val="009D553F"/>
    <w:rsid w:val="009E6F03"/>
    <w:rsid w:val="009F14CA"/>
    <w:rsid w:val="009F2AFB"/>
    <w:rsid w:val="009F5D50"/>
    <w:rsid w:val="00A01099"/>
    <w:rsid w:val="00A055E2"/>
    <w:rsid w:val="00A07A07"/>
    <w:rsid w:val="00A10F91"/>
    <w:rsid w:val="00A139D1"/>
    <w:rsid w:val="00A15D08"/>
    <w:rsid w:val="00A24887"/>
    <w:rsid w:val="00A263B0"/>
    <w:rsid w:val="00A35A1E"/>
    <w:rsid w:val="00A402E7"/>
    <w:rsid w:val="00A44D9F"/>
    <w:rsid w:val="00A52A78"/>
    <w:rsid w:val="00A55101"/>
    <w:rsid w:val="00A57243"/>
    <w:rsid w:val="00A5793F"/>
    <w:rsid w:val="00A62360"/>
    <w:rsid w:val="00A70B01"/>
    <w:rsid w:val="00A80E3E"/>
    <w:rsid w:val="00A822D0"/>
    <w:rsid w:val="00A83B3B"/>
    <w:rsid w:val="00A8470E"/>
    <w:rsid w:val="00AA0819"/>
    <w:rsid w:val="00AB0591"/>
    <w:rsid w:val="00AB205F"/>
    <w:rsid w:val="00AB34DB"/>
    <w:rsid w:val="00AB44A1"/>
    <w:rsid w:val="00AC4FEC"/>
    <w:rsid w:val="00AE6A60"/>
    <w:rsid w:val="00B001DE"/>
    <w:rsid w:val="00B014E7"/>
    <w:rsid w:val="00B05920"/>
    <w:rsid w:val="00B059F3"/>
    <w:rsid w:val="00B112EC"/>
    <w:rsid w:val="00B1196A"/>
    <w:rsid w:val="00B11C2E"/>
    <w:rsid w:val="00B11F06"/>
    <w:rsid w:val="00B20AF3"/>
    <w:rsid w:val="00B2427D"/>
    <w:rsid w:val="00B25616"/>
    <w:rsid w:val="00B31BE1"/>
    <w:rsid w:val="00B32045"/>
    <w:rsid w:val="00B328E9"/>
    <w:rsid w:val="00B34840"/>
    <w:rsid w:val="00B4375F"/>
    <w:rsid w:val="00B45BA8"/>
    <w:rsid w:val="00B5766D"/>
    <w:rsid w:val="00B63200"/>
    <w:rsid w:val="00B65B49"/>
    <w:rsid w:val="00B73422"/>
    <w:rsid w:val="00B812E4"/>
    <w:rsid w:val="00B814E3"/>
    <w:rsid w:val="00B8655E"/>
    <w:rsid w:val="00B87B79"/>
    <w:rsid w:val="00BB0B92"/>
    <w:rsid w:val="00BC0A1B"/>
    <w:rsid w:val="00BC1F31"/>
    <w:rsid w:val="00BC356D"/>
    <w:rsid w:val="00BD1FB0"/>
    <w:rsid w:val="00BD4148"/>
    <w:rsid w:val="00BD71A5"/>
    <w:rsid w:val="00BE07B0"/>
    <w:rsid w:val="00BE3A81"/>
    <w:rsid w:val="00BE3C25"/>
    <w:rsid w:val="00BE51DF"/>
    <w:rsid w:val="00BF21D1"/>
    <w:rsid w:val="00BF3765"/>
    <w:rsid w:val="00BF7E61"/>
    <w:rsid w:val="00C10144"/>
    <w:rsid w:val="00C1376E"/>
    <w:rsid w:val="00C13C0F"/>
    <w:rsid w:val="00C220D5"/>
    <w:rsid w:val="00C36163"/>
    <w:rsid w:val="00C37D77"/>
    <w:rsid w:val="00C421A5"/>
    <w:rsid w:val="00C447E1"/>
    <w:rsid w:val="00C45B82"/>
    <w:rsid w:val="00C52E7A"/>
    <w:rsid w:val="00C53FF4"/>
    <w:rsid w:val="00C63529"/>
    <w:rsid w:val="00C65221"/>
    <w:rsid w:val="00C6749C"/>
    <w:rsid w:val="00C70A9D"/>
    <w:rsid w:val="00C725A8"/>
    <w:rsid w:val="00C7326E"/>
    <w:rsid w:val="00C85674"/>
    <w:rsid w:val="00C86F21"/>
    <w:rsid w:val="00C92307"/>
    <w:rsid w:val="00CA09F5"/>
    <w:rsid w:val="00CB175D"/>
    <w:rsid w:val="00CB1CAD"/>
    <w:rsid w:val="00CB28DF"/>
    <w:rsid w:val="00CB6740"/>
    <w:rsid w:val="00CC042D"/>
    <w:rsid w:val="00CC14C6"/>
    <w:rsid w:val="00CE0649"/>
    <w:rsid w:val="00CE0CFB"/>
    <w:rsid w:val="00CE29AA"/>
    <w:rsid w:val="00CE3AC0"/>
    <w:rsid w:val="00CE44E4"/>
    <w:rsid w:val="00CF4B9A"/>
    <w:rsid w:val="00D05FC2"/>
    <w:rsid w:val="00D06525"/>
    <w:rsid w:val="00D1298A"/>
    <w:rsid w:val="00D146D1"/>
    <w:rsid w:val="00D15F5A"/>
    <w:rsid w:val="00D1738F"/>
    <w:rsid w:val="00D373A9"/>
    <w:rsid w:val="00D37B59"/>
    <w:rsid w:val="00D4214B"/>
    <w:rsid w:val="00D424A7"/>
    <w:rsid w:val="00D45905"/>
    <w:rsid w:val="00D536B9"/>
    <w:rsid w:val="00D567DA"/>
    <w:rsid w:val="00D57E7A"/>
    <w:rsid w:val="00D62B77"/>
    <w:rsid w:val="00D64C83"/>
    <w:rsid w:val="00D65129"/>
    <w:rsid w:val="00D655D5"/>
    <w:rsid w:val="00D66DFB"/>
    <w:rsid w:val="00D70CC3"/>
    <w:rsid w:val="00D72C66"/>
    <w:rsid w:val="00D811EC"/>
    <w:rsid w:val="00D9145C"/>
    <w:rsid w:val="00D93995"/>
    <w:rsid w:val="00D9442B"/>
    <w:rsid w:val="00D952E6"/>
    <w:rsid w:val="00D96C7D"/>
    <w:rsid w:val="00DA2FE7"/>
    <w:rsid w:val="00DA5246"/>
    <w:rsid w:val="00DC036D"/>
    <w:rsid w:val="00DC0DD1"/>
    <w:rsid w:val="00DC51F5"/>
    <w:rsid w:val="00DD5D63"/>
    <w:rsid w:val="00DE0BCE"/>
    <w:rsid w:val="00DE2098"/>
    <w:rsid w:val="00DE38B8"/>
    <w:rsid w:val="00DE7A32"/>
    <w:rsid w:val="00E0415F"/>
    <w:rsid w:val="00E07425"/>
    <w:rsid w:val="00E13880"/>
    <w:rsid w:val="00E15768"/>
    <w:rsid w:val="00E23E95"/>
    <w:rsid w:val="00E34A9D"/>
    <w:rsid w:val="00E35300"/>
    <w:rsid w:val="00E358F6"/>
    <w:rsid w:val="00E513A4"/>
    <w:rsid w:val="00E51885"/>
    <w:rsid w:val="00E52F05"/>
    <w:rsid w:val="00E60532"/>
    <w:rsid w:val="00E6172D"/>
    <w:rsid w:val="00E63542"/>
    <w:rsid w:val="00E930E0"/>
    <w:rsid w:val="00E9332A"/>
    <w:rsid w:val="00EA2FA7"/>
    <w:rsid w:val="00EB5984"/>
    <w:rsid w:val="00EC4E03"/>
    <w:rsid w:val="00EE3B47"/>
    <w:rsid w:val="00EF00D5"/>
    <w:rsid w:val="00EF3F6E"/>
    <w:rsid w:val="00EF4265"/>
    <w:rsid w:val="00EF6878"/>
    <w:rsid w:val="00F01845"/>
    <w:rsid w:val="00F01D0C"/>
    <w:rsid w:val="00F112FF"/>
    <w:rsid w:val="00F125CE"/>
    <w:rsid w:val="00F14F5F"/>
    <w:rsid w:val="00F1566A"/>
    <w:rsid w:val="00F157FB"/>
    <w:rsid w:val="00F15A10"/>
    <w:rsid w:val="00F17B81"/>
    <w:rsid w:val="00F22563"/>
    <w:rsid w:val="00F43C5F"/>
    <w:rsid w:val="00F61E7A"/>
    <w:rsid w:val="00F6291E"/>
    <w:rsid w:val="00F67F3D"/>
    <w:rsid w:val="00F851F6"/>
    <w:rsid w:val="00FA2C05"/>
    <w:rsid w:val="00FA3D6B"/>
    <w:rsid w:val="00FA3DE7"/>
    <w:rsid w:val="00FA59EB"/>
    <w:rsid w:val="00FB58DE"/>
    <w:rsid w:val="00FB73E7"/>
    <w:rsid w:val="00FC2A00"/>
    <w:rsid w:val="00FC78C2"/>
    <w:rsid w:val="00FC792B"/>
    <w:rsid w:val="00FD18EE"/>
    <w:rsid w:val="00FD5459"/>
    <w:rsid w:val="00FD6E75"/>
    <w:rsid w:val="00FE2B1A"/>
    <w:rsid w:val="00FE62A6"/>
    <w:rsid w:val="00FF4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C42EF3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2AFB"/>
    <w:pPr>
      <w:tabs>
        <w:tab w:val="center" w:pos="4320"/>
        <w:tab w:val="right" w:pos="8640"/>
      </w:tabs>
    </w:pPr>
  </w:style>
  <w:style w:type="paragraph" w:styleId="Footer">
    <w:name w:val="footer"/>
    <w:basedOn w:val="Normal"/>
    <w:semiHidden/>
    <w:rsid w:val="009F2AFB"/>
    <w:pPr>
      <w:tabs>
        <w:tab w:val="center" w:pos="4320"/>
        <w:tab w:val="right" w:pos="8640"/>
      </w:tabs>
    </w:pPr>
  </w:style>
  <w:style w:type="paragraph" w:styleId="ListParagraph">
    <w:name w:val="List Paragraph"/>
    <w:basedOn w:val="Normal"/>
    <w:qFormat/>
    <w:rsid w:val="00907D10"/>
    <w:pPr>
      <w:ind w:left="720"/>
      <w:contextualSpacing/>
    </w:pPr>
  </w:style>
  <w:style w:type="character" w:customStyle="1" w:styleId="HeaderChar">
    <w:name w:val="Header Char"/>
    <w:link w:val="Header"/>
    <w:rsid w:val="00E513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927</Words>
  <Characters>5284</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BringMeBiz,Inc</vt:lpstr>
      <vt:lpstr>Continued</vt:lpstr>
    </vt:vector>
  </TitlesOfParts>
  <Company>Bring Me Biz</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BringMeBiz,Inc</dc:title>
  <dc:subject/>
  <dc:creator>Todd McCally</dc:creator>
  <cp:keywords/>
  <cp:lastModifiedBy>Cassie Feo</cp:lastModifiedBy>
  <cp:revision>60</cp:revision>
  <cp:lastPrinted>2019-03-26T17:22:00Z</cp:lastPrinted>
  <dcterms:created xsi:type="dcterms:W3CDTF">2023-10-24T04:30:00Z</dcterms:created>
  <dcterms:modified xsi:type="dcterms:W3CDTF">2023-12-01T19:39:00Z</dcterms:modified>
</cp:coreProperties>
</file>